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5D3E" w14:textId="2E286F28" w:rsidR="00E131DE" w:rsidRPr="007E74D8" w:rsidRDefault="00E131DE" w:rsidP="00D42236">
      <w:pPr>
        <w:keepLines/>
        <w:widowControl w:val="0"/>
        <w:spacing w:line="276" w:lineRule="auto"/>
        <w:ind w:right="1750"/>
        <w:outlineLvl w:val="0"/>
        <w:rPr>
          <w:rFonts w:ascii="Century Gothic" w:hAnsi="Century Gothic"/>
          <w:caps/>
          <w:color w:val="595959"/>
          <w:sz w:val="24"/>
        </w:rPr>
      </w:pPr>
      <w:r w:rsidRPr="007E74D8">
        <w:rPr>
          <w:rFonts w:ascii="Century Gothic" w:hAnsi="Century Gothic"/>
          <w:caps/>
          <w:color w:val="595959"/>
          <w:sz w:val="24"/>
        </w:rPr>
        <w:t>NaročnikI :</w:t>
      </w:r>
    </w:p>
    <w:tbl>
      <w:tblPr>
        <w:tblStyle w:val="Tabelamrea1"/>
        <w:tblW w:w="13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694"/>
        <w:gridCol w:w="507"/>
        <w:gridCol w:w="3302"/>
        <w:gridCol w:w="3302"/>
      </w:tblGrid>
      <w:tr w:rsidR="00371239" w:rsidRPr="007E74D8" w14:paraId="48561C23" w14:textId="37631A34" w:rsidTr="006F6198">
        <w:tc>
          <w:tcPr>
            <w:tcW w:w="3402" w:type="dxa"/>
          </w:tcPr>
          <w:p w14:paraId="10B34D26" w14:textId="79906D93"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r w:rsidRPr="007E74D8">
              <w:rPr>
                <w:rFonts w:ascii="Century Gothic" w:eastAsiaTheme="minorEastAsia" w:hAnsi="Century Gothic"/>
                <w:color w:val="9BBB59" w:themeColor="accent3"/>
                <w:sz w:val="24"/>
              </w:rPr>
              <w:t>MESTNA OBČINA KRANJ</w:t>
            </w:r>
          </w:p>
          <w:p w14:paraId="49A365EC" w14:textId="7B2536F3"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r w:rsidRPr="007E74D8">
              <w:rPr>
                <w:rFonts w:ascii="Century Gothic" w:eastAsiaTheme="minorEastAsia" w:hAnsi="Century Gothic"/>
                <w:color w:val="9BBB59" w:themeColor="accent3"/>
                <w:sz w:val="24"/>
              </w:rPr>
              <w:t>Slovenski trg 1</w:t>
            </w:r>
          </w:p>
          <w:p w14:paraId="1C89F4A4" w14:textId="302A21A8"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r w:rsidRPr="007E74D8">
              <w:rPr>
                <w:rFonts w:ascii="Century Gothic" w:eastAsiaTheme="minorEastAsia" w:hAnsi="Century Gothic"/>
                <w:color w:val="9BBB59" w:themeColor="accent3"/>
                <w:sz w:val="24"/>
              </w:rPr>
              <w:t>4000 Kranj</w:t>
            </w:r>
          </w:p>
        </w:tc>
        <w:tc>
          <w:tcPr>
            <w:tcW w:w="2694" w:type="dxa"/>
          </w:tcPr>
          <w:p w14:paraId="4AB90F44" w14:textId="7D620D1E" w:rsidR="00371239" w:rsidRPr="007E74D8" w:rsidRDefault="00371239" w:rsidP="00371239">
            <w:pPr>
              <w:ind w:firstLine="284"/>
              <w:rPr>
                <w:rFonts w:ascii="Century Gothic" w:eastAsiaTheme="minorEastAsia" w:hAnsi="Century Gothic"/>
                <w:sz w:val="24"/>
              </w:rPr>
            </w:pPr>
          </w:p>
        </w:tc>
        <w:tc>
          <w:tcPr>
            <w:tcW w:w="3809" w:type="dxa"/>
            <w:gridSpan w:val="2"/>
          </w:tcPr>
          <w:p w14:paraId="56A30DD2" w14:textId="4F3D6F2C"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c>
          <w:tcPr>
            <w:tcW w:w="3302" w:type="dxa"/>
          </w:tcPr>
          <w:p w14:paraId="6FF1020C" w14:textId="77777777" w:rsidR="00371239" w:rsidRPr="007E74D8" w:rsidRDefault="00371239" w:rsidP="00371239"/>
        </w:tc>
      </w:tr>
      <w:tr w:rsidR="00371239" w:rsidRPr="007E74D8" w14:paraId="299E1AD8" w14:textId="77777777" w:rsidTr="006F6198">
        <w:trPr>
          <w:gridAfter w:val="1"/>
          <w:wAfter w:w="3302" w:type="dxa"/>
        </w:trPr>
        <w:tc>
          <w:tcPr>
            <w:tcW w:w="3402" w:type="dxa"/>
          </w:tcPr>
          <w:p w14:paraId="1D6B5946" w14:textId="15435541"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c>
          <w:tcPr>
            <w:tcW w:w="3201" w:type="dxa"/>
            <w:gridSpan w:val="2"/>
          </w:tcPr>
          <w:p w14:paraId="5CD05187" w14:textId="66A1D8F9"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c>
          <w:tcPr>
            <w:tcW w:w="3302" w:type="dxa"/>
          </w:tcPr>
          <w:p w14:paraId="0ECEABB6" w14:textId="3386D599"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r>
      <w:tr w:rsidR="00371239" w:rsidRPr="007E74D8" w14:paraId="63515E91" w14:textId="77777777" w:rsidTr="006F6198">
        <w:trPr>
          <w:gridAfter w:val="1"/>
          <w:wAfter w:w="3302" w:type="dxa"/>
        </w:trPr>
        <w:tc>
          <w:tcPr>
            <w:tcW w:w="3402" w:type="dxa"/>
          </w:tcPr>
          <w:p w14:paraId="31788D03" w14:textId="77777777"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p w14:paraId="4A19F0BC" w14:textId="691E98DB"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c>
          <w:tcPr>
            <w:tcW w:w="3201" w:type="dxa"/>
            <w:gridSpan w:val="2"/>
          </w:tcPr>
          <w:p w14:paraId="4C94593F" w14:textId="77777777"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p w14:paraId="02A1EA58" w14:textId="25B63A9E"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c>
          <w:tcPr>
            <w:tcW w:w="3302" w:type="dxa"/>
          </w:tcPr>
          <w:p w14:paraId="18A7DA95" w14:textId="77777777"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p w14:paraId="16E4D1CD" w14:textId="25388000" w:rsidR="00371239" w:rsidRPr="007E74D8" w:rsidRDefault="00371239" w:rsidP="00371239">
            <w:pPr>
              <w:keepLines/>
              <w:widowControl w:val="0"/>
              <w:spacing w:line="276" w:lineRule="auto"/>
              <w:jc w:val="both"/>
              <w:rPr>
                <w:rFonts w:ascii="Century Gothic" w:eastAsiaTheme="minorEastAsia" w:hAnsi="Century Gothic"/>
                <w:color w:val="9BBB59" w:themeColor="accent3"/>
                <w:sz w:val="24"/>
              </w:rPr>
            </w:pPr>
          </w:p>
        </w:tc>
      </w:tr>
    </w:tbl>
    <w:p w14:paraId="31CD2540" w14:textId="77777777" w:rsidR="00F8020B" w:rsidRPr="007E74D8" w:rsidRDefault="00F8020B" w:rsidP="00D42236">
      <w:pPr>
        <w:pStyle w:val="PODPODNASLOV"/>
        <w:keepLines/>
        <w:widowControl w:val="0"/>
        <w:numPr>
          <w:ilvl w:val="0"/>
          <w:numId w:val="0"/>
        </w:numPr>
        <w:ind w:right="1750"/>
        <w:outlineLvl w:val="0"/>
        <w:rPr>
          <w:rFonts w:ascii="Century Gothic" w:hAnsi="Century Gothic"/>
          <w:color w:val="595959"/>
          <w:sz w:val="28"/>
          <w:szCs w:val="28"/>
        </w:rPr>
      </w:pPr>
    </w:p>
    <w:p w14:paraId="6682C3A0" w14:textId="766F95A7" w:rsidR="00341E5A" w:rsidRPr="007E74D8" w:rsidRDefault="00341E5A" w:rsidP="00D42236">
      <w:pPr>
        <w:pStyle w:val="PODPODNASLOV"/>
        <w:keepLines/>
        <w:widowControl w:val="0"/>
        <w:numPr>
          <w:ilvl w:val="0"/>
          <w:numId w:val="0"/>
        </w:numPr>
        <w:ind w:right="1750"/>
        <w:outlineLvl w:val="0"/>
        <w:rPr>
          <w:rFonts w:ascii="Century Gothic" w:hAnsi="Century Gothic"/>
          <w:color w:val="595959"/>
          <w:sz w:val="28"/>
          <w:szCs w:val="28"/>
        </w:rPr>
      </w:pPr>
      <w:r w:rsidRPr="007E74D8">
        <w:rPr>
          <w:rFonts w:ascii="Century Gothic" w:hAnsi="Century Gothic"/>
          <w:color w:val="595959"/>
          <w:sz w:val="28"/>
          <w:szCs w:val="28"/>
        </w:rPr>
        <w:t xml:space="preserve">NASLOV </w:t>
      </w:r>
      <w:r w:rsidR="007940B0" w:rsidRPr="007E74D8">
        <w:rPr>
          <w:rFonts w:ascii="Century Gothic" w:hAnsi="Century Gothic"/>
          <w:color w:val="595959"/>
          <w:sz w:val="28"/>
          <w:szCs w:val="28"/>
        </w:rPr>
        <w:t xml:space="preserve">JAVNEGA </w:t>
      </w:r>
      <w:r w:rsidRPr="007E74D8">
        <w:rPr>
          <w:rFonts w:ascii="Century Gothic" w:hAnsi="Century Gothic"/>
          <w:color w:val="595959"/>
          <w:sz w:val="28"/>
          <w:szCs w:val="28"/>
        </w:rPr>
        <w:t xml:space="preserve">NAROČILA: </w:t>
      </w:r>
    </w:p>
    <w:p w14:paraId="4E3DB90A" w14:textId="2ECE821C" w:rsidR="00283012" w:rsidRDefault="00283012" w:rsidP="00D42236">
      <w:pPr>
        <w:pStyle w:val="NASLOV40ptGRAY"/>
        <w:keepLines/>
        <w:widowControl w:val="0"/>
        <w:rPr>
          <w:rFonts w:ascii="Century Gothic" w:hAnsi="Century Gothic"/>
          <w:color w:val="A9C938"/>
          <w:sz w:val="28"/>
          <w:szCs w:val="28"/>
        </w:rPr>
      </w:pPr>
      <w:r>
        <w:rPr>
          <w:rFonts w:ascii="Century Gothic" w:hAnsi="Century Gothic"/>
          <w:color w:val="A9C938"/>
          <w:sz w:val="28"/>
          <w:szCs w:val="28"/>
        </w:rPr>
        <w:t>»</w:t>
      </w:r>
      <w:r w:rsidRPr="00283012">
        <w:rPr>
          <w:rFonts w:ascii="Century Gothic" w:hAnsi="Century Gothic"/>
          <w:color w:val="A9C938"/>
          <w:sz w:val="28"/>
          <w:szCs w:val="28"/>
        </w:rPr>
        <w:t>Ureditev površin za pešce in kolesarje med Gosposvetsko ulico in Bleiweisovo cesto – GOI dela in igrala</w:t>
      </w:r>
      <w:r>
        <w:rPr>
          <w:rFonts w:ascii="Century Gothic" w:hAnsi="Century Gothic"/>
          <w:color w:val="A9C938"/>
          <w:sz w:val="28"/>
          <w:szCs w:val="28"/>
        </w:rPr>
        <w:t>«</w:t>
      </w:r>
    </w:p>
    <w:p w14:paraId="76B1076B" w14:textId="067BECAD" w:rsidR="00341E5A" w:rsidRDefault="00341E5A" w:rsidP="00D42236">
      <w:pPr>
        <w:pStyle w:val="NASLOV40ptGRAY"/>
        <w:keepLines/>
        <w:widowControl w:val="0"/>
        <w:rPr>
          <w:rFonts w:ascii="Century Gothic" w:hAnsi="Century Gothic"/>
          <w:color w:val="595959"/>
          <w:sz w:val="72"/>
          <w:szCs w:val="72"/>
        </w:rPr>
      </w:pPr>
      <w:r w:rsidRPr="007E74D8">
        <w:rPr>
          <w:rFonts w:ascii="Century Gothic" w:hAnsi="Century Gothic"/>
          <w:color w:val="595959"/>
          <w:sz w:val="72"/>
          <w:szCs w:val="72"/>
        </w:rPr>
        <w:t xml:space="preserve">NAVODILA ZA IZDELAVO </w:t>
      </w:r>
      <w:r w:rsidRPr="007E74D8">
        <w:rPr>
          <w:rFonts w:ascii="Century Gothic" w:hAnsi="Century Gothic"/>
          <w:color w:val="595959"/>
          <w:sz w:val="72"/>
          <w:szCs w:val="72"/>
        </w:rPr>
        <w:br/>
        <w:t xml:space="preserve">PONUDBE </w:t>
      </w:r>
    </w:p>
    <w:p w14:paraId="38481722" w14:textId="0B40F44B" w:rsidR="00494768" w:rsidRPr="00494768" w:rsidRDefault="00494768" w:rsidP="00494768">
      <w:pPr>
        <w:pStyle w:val="NASLOV40ptGRAY"/>
        <w:keepLines/>
        <w:widowControl w:val="0"/>
        <w:jc w:val="center"/>
        <w:rPr>
          <w:rFonts w:ascii="Century Gothic" w:hAnsi="Century Gothic"/>
          <w:b/>
          <w:bCs/>
          <w:color w:val="FF0000"/>
          <w:sz w:val="28"/>
          <w:szCs w:val="28"/>
        </w:rPr>
      </w:pPr>
      <w:r w:rsidRPr="00494768">
        <w:rPr>
          <w:rFonts w:ascii="Century Gothic" w:hAnsi="Century Gothic"/>
          <w:b/>
          <w:bCs/>
          <w:color w:val="FF0000"/>
          <w:sz w:val="28"/>
          <w:szCs w:val="28"/>
        </w:rPr>
        <w:t>POPRAVEK</w:t>
      </w:r>
    </w:p>
    <w:p w14:paraId="0076993F" w14:textId="77777777" w:rsidR="00341E5A" w:rsidRDefault="00341E5A" w:rsidP="00D42236">
      <w:pPr>
        <w:pStyle w:val="NASLOV40ptGRAY"/>
        <w:keepLines/>
        <w:widowControl w:val="0"/>
        <w:numPr>
          <w:ilvl w:val="0"/>
          <w:numId w:val="4"/>
        </w:numPr>
        <w:spacing w:after="0"/>
        <w:ind w:left="709" w:hanging="352"/>
        <w:rPr>
          <w:rFonts w:ascii="Century Gothic" w:hAnsi="Century Gothic"/>
          <w:color w:val="595959"/>
          <w:sz w:val="20"/>
        </w:rPr>
      </w:pPr>
      <w:r w:rsidRPr="007E74D8">
        <w:rPr>
          <w:rFonts w:ascii="Century Gothic" w:hAnsi="Century Gothic"/>
          <w:color w:val="595959"/>
          <w:sz w:val="20"/>
        </w:rPr>
        <w:t>OSNOVNI PODATKI</w:t>
      </w:r>
    </w:p>
    <w:p w14:paraId="2961CAEA" w14:textId="44435CE5" w:rsidR="006D3183" w:rsidRPr="006D3183" w:rsidRDefault="006D3183" w:rsidP="006D3183">
      <w:pPr>
        <w:pStyle w:val="NASLOV40ptGRAY"/>
        <w:keepLines/>
        <w:widowControl w:val="0"/>
        <w:numPr>
          <w:ilvl w:val="0"/>
          <w:numId w:val="4"/>
        </w:numPr>
        <w:spacing w:after="0"/>
        <w:ind w:left="709" w:hanging="352"/>
        <w:rPr>
          <w:rFonts w:ascii="Century Gothic" w:hAnsi="Century Gothic"/>
          <w:color w:val="595959"/>
          <w:sz w:val="20"/>
        </w:rPr>
      </w:pPr>
      <w:r w:rsidRPr="006D3183">
        <w:rPr>
          <w:rFonts w:ascii="Century Gothic" w:hAnsi="Century Gothic"/>
          <w:color w:val="595959"/>
          <w:sz w:val="20"/>
        </w:rPr>
        <w:t>MERILA ZA IZBIRO NAJUGODNEJŠE PONUDBE</w:t>
      </w:r>
    </w:p>
    <w:p w14:paraId="60E1C5A6" w14:textId="77777777" w:rsidR="00341E5A" w:rsidRPr="007E74D8" w:rsidRDefault="00341E5A" w:rsidP="00D42236">
      <w:pPr>
        <w:pStyle w:val="NASLOV40ptGRAY"/>
        <w:keepLines/>
        <w:widowControl w:val="0"/>
        <w:numPr>
          <w:ilvl w:val="0"/>
          <w:numId w:val="4"/>
        </w:numPr>
        <w:spacing w:after="0"/>
        <w:ind w:left="709" w:hanging="352"/>
        <w:rPr>
          <w:rFonts w:ascii="Century Gothic" w:hAnsi="Century Gothic"/>
          <w:color w:val="595959"/>
          <w:sz w:val="20"/>
        </w:rPr>
      </w:pPr>
      <w:r w:rsidRPr="007E74D8">
        <w:rPr>
          <w:rFonts w:ascii="Century Gothic" w:hAnsi="Century Gothic"/>
          <w:color w:val="595959"/>
          <w:sz w:val="20"/>
        </w:rPr>
        <w:t>ZAHTEVE IN POGOJI ZA UGOTAVLJANJE SPOSOBNOSTI</w:t>
      </w:r>
    </w:p>
    <w:p w14:paraId="55A8AFE2" w14:textId="77777777" w:rsidR="00341E5A" w:rsidRPr="007E74D8" w:rsidRDefault="00341E5A" w:rsidP="00D42236">
      <w:pPr>
        <w:pStyle w:val="NASLOV40ptGRAY"/>
        <w:keepLines/>
        <w:widowControl w:val="0"/>
        <w:numPr>
          <w:ilvl w:val="0"/>
          <w:numId w:val="4"/>
        </w:numPr>
        <w:spacing w:after="0"/>
        <w:ind w:left="709" w:hanging="352"/>
        <w:rPr>
          <w:rFonts w:ascii="Century Gothic" w:hAnsi="Century Gothic"/>
          <w:color w:val="595959"/>
          <w:sz w:val="20"/>
        </w:rPr>
      </w:pPr>
      <w:r w:rsidRPr="007E74D8">
        <w:rPr>
          <w:rFonts w:ascii="Century Gothic" w:hAnsi="Century Gothic"/>
          <w:color w:val="595959"/>
          <w:sz w:val="20"/>
        </w:rPr>
        <w:t>ZAHTEVANA VSEBINA PONUDBENE DOKUMENTACIJE</w:t>
      </w:r>
    </w:p>
    <w:p w14:paraId="43705069" w14:textId="77777777" w:rsidR="00341E5A" w:rsidRPr="007E74D8" w:rsidRDefault="00341E5A" w:rsidP="00D42236">
      <w:pPr>
        <w:pStyle w:val="NASLOV40ptGRAY"/>
        <w:keepLines/>
        <w:widowControl w:val="0"/>
        <w:spacing w:after="0"/>
        <w:rPr>
          <w:rFonts w:ascii="Century Gothic" w:hAnsi="Century Gothic"/>
          <w:color w:val="FFFFFF"/>
          <w:sz w:val="22"/>
          <w:szCs w:val="22"/>
        </w:rPr>
      </w:pPr>
    </w:p>
    <w:p w14:paraId="46C9A7C8" w14:textId="77777777" w:rsidR="00341E5A" w:rsidRPr="007E74D8" w:rsidRDefault="00341E5A" w:rsidP="00D42236">
      <w:pPr>
        <w:pStyle w:val="NASLOV40ptGRAY"/>
        <w:keepLines/>
        <w:widowControl w:val="0"/>
        <w:spacing w:after="0"/>
        <w:rPr>
          <w:rFonts w:ascii="Century Gothic" w:hAnsi="Century Gothic"/>
          <w:color w:val="FFFFFF"/>
          <w:sz w:val="22"/>
          <w:szCs w:val="22"/>
        </w:rPr>
      </w:pPr>
    </w:p>
    <w:p w14:paraId="183A5310" w14:textId="001405D4" w:rsidR="00341E5A" w:rsidRPr="007E74D8" w:rsidRDefault="00341E5A" w:rsidP="00D42236">
      <w:pPr>
        <w:keepLines/>
        <w:widowControl w:val="0"/>
        <w:rPr>
          <w:rFonts w:ascii="Century Gothic" w:hAnsi="Century Gothic"/>
          <w:caps/>
          <w:color w:val="FFFFFF"/>
          <w:sz w:val="64"/>
          <w:szCs w:val="64"/>
        </w:rPr>
      </w:pPr>
    </w:p>
    <w:p w14:paraId="1B3050C3" w14:textId="1BCC7F8C" w:rsidR="00A74C9E" w:rsidRDefault="00A74C9E">
      <w:pPr>
        <w:rPr>
          <w:rFonts w:ascii="Century Gothic" w:hAnsi="Century Gothic"/>
          <w:caps/>
          <w:color w:val="FFFFFF"/>
          <w:sz w:val="64"/>
          <w:szCs w:val="64"/>
        </w:rPr>
      </w:pPr>
      <w:r>
        <w:rPr>
          <w:rFonts w:ascii="Century Gothic" w:hAnsi="Century Gothic"/>
          <w:caps/>
          <w:color w:val="FFFFFF"/>
          <w:sz w:val="64"/>
          <w:szCs w:val="64"/>
        </w:rPr>
        <w:br w:type="page"/>
      </w:r>
    </w:p>
    <w:p w14:paraId="10914324" w14:textId="0BE79E9C" w:rsidR="00341E5A" w:rsidRPr="007E74D8" w:rsidRDefault="00341E5A" w:rsidP="00D42236">
      <w:pPr>
        <w:pStyle w:val="PODNASLOV"/>
        <w:keepLines/>
        <w:widowControl w:val="0"/>
        <w:jc w:val="both"/>
        <w:outlineLvl w:val="0"/>
        <w:rPr>
          <w:rFonts w:ascii="Century Gothic" w:hAnsi="Century Gothic"/>
        </w:rPr>
      </w:pPr>
      <w:r w:rsidRPr="007E74D8">
        <w:rPr>
          <w:rFonts w:ascii="Century Gothic" w:hAnsi="Century Gothic"/>
        </w:rPr>
        <w:lastRenderedPageBreak/>
        <w:t>A) OSNOVNI PODATKI</w:t>
      </w:r>
    </w:p>
    <w:p w14:paraId="2FC963A4" w14:textId="77777777" w:rsidR="00341E5A" w:rsidRPr="007E74D8" w:rsidRDefault="00341E5A" w:rsidP="00D42236">
      <w:pPr>
        <w:keepLines/>
        <w:widowControl w:val="0"/>
        <w:tabs>
          <w:tab w:val="left" w:pos="284"/>
          <w:tab w:val="left" w:pos="567"/>
          <w:tab w:val="left" w:pos="851"/>
        </w:tabs>
        <w:ind w:firstLine="284"/>
        <w:jc w:val="both"/>
        <w:rPr>
          <w:rFonts w:ascii="Century Gothic" w:hAnsi="Century Gothic"/>
        </w:rPr>
      </w:pPr>
    </w:p>
    <w:p w14:paraId="5C0060D2" w14:textId="77777777" w:rsidR="00341E5A" w:rsidRPr="007E74D8" w:rsidRDefault="00341E5A"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 xml:space="preserve">Opis JAVNEGA NAROČILA </w:t>
      </w:r>
    </w:p>
    <w:p w14:paraId="5CC08535" w14:textId="778C5815" w:rsidR="00283012" w:rsidRDefault="00283012" w:rsidP="00283012">
      <w:pPr>
        <w:keepLines/>
        <w:widowControl w:val="0"/>
        <w:spacing w:line="276" w:lineRule="auto"/>
        <w:ind w:left="284"/>
        <w:jc w:val="both"/>
        <w:rPr>
          <w:rFonts w:ascii="Century Gothic" w:hAnsi="Century Gothic"/>
        </w:rPr>
      </w:pPr>
      <w:r w:rsidRPr="00283012">
        <w:rPr>
          <w:rFonts w:ascii="Century Gothic" w:hAnsi="Century Gothic"/>
        </w:rPr>
        <w:t>Javno naročilo zajema izvedbo gradbeno obrtniških del za ureditev površin za pešce in kolesarje</w:t>
      </w:r>
      <w:r>
        <w:rPr>
          <w:rFonts w:ascii="Century Gothic" w:hAnsi="Century Gothic"/>
        </w:rPr>
        <w:t xml:space="preserve"> ter </w:t>
      </w:r>
      <w:r w:rsidR="008B3C8E">
        <w:rPr>
          <w:rFonts w:ascii="Century Gothic" w:hAnsi="Century Gothic"/>
        </w:rPr>
        <w:t>dobavo in montažo</w:t>
      </w:r>
      <w:r>
        <w:rPr>
          <w:rFonts w:ascii="Century Gothic" w:hAnsi="Century Gothic"/>
        </w:rPr>
        <w:t xml:space="preserve"> igral </w:t>
      </w:r>
      <w:r w:rsidRPr="00283012">
        <w:rPr>
          <w:rFonts w:ascii="Century Gothic" w:hAnsi="Century Gothic"/>
        </w:rPr>
        <w:t xml:space="preserve">med Gosposvetsko ulico in Bleiweisovo cesto. </w:t>
      </w:r>
    </w:p>
    <w:p w14:paraId="6B748EA1" w14:textId="77777777" w:rsidR="00283012" w:rsidRPr="00283012" w:rsidRDefault="00283012" w:rsidP="00283012">
      <w:pPr>
        <w:keepLines/>
        <w:widowControl w:val="0"/>
        <w:spacing w:line="276" w:lineRule="auto"/>
        <w:ind w:left="284"/>
        <w:jc w:val="both"/>
        <w:rPr>
          <w:rFonts w:ascii="Century Gothic" w:hAnsi="Century Gothic"/>
        </w:rPr>
      </w:pPr>
    </w:p>
    <w:p w14:paraId="05E78568" w14:textId="7E456A7D" w:rsidR="00855272" w:rsidRDefault="00283012" w:rsidP="0021756F">
      <w:pPr>
        <w:keepLines/>
        <w:widowControl w:val="0"/>
        <w:spacing w:line="276" w:lineRule="auto"/>
        <w:ind w:left="284"/>
        <w:jc w:val="both"/>
        <w:rPr>
          <w:rFonts w:ascii="Century Gothic" w:hAnsi="Century Gothic"/>
        </w:rPr>
      </w:pPr>
      <w:r w:rsidRPr="001A05CC">
        <w:rPr>
          <w:rFonts w:ascii="Century Gothic" w:hAnsi="Century Gothic"/>
        </w:rPr>
        <w:t>Predmet naročila je podrobneje opredeljen v dokumentu OBR-Popisi del</w:t>
      </w:r>
      <w:r w:rsidR="001A05CC">
        <w:rPr>
          <w:rFonts w:ascii="Century Gothic" w:hAnsi="Century Gothic"/>
        </w:rPr>
        <w:t xml:space="preserve"> ter PZI dokumentaciji</w:t>
      </w:r>
      <w:r w:rsidR="001A05CC" w:rsidRPr="001A05CC">
        <w:rPr>
          <w:rFonts w:ascii="Century Gothic" w:hAnsi="Century Gothic"/>
        </w:rPr>
        <w:t xml:space="preserve">, </w:t>
      </w:r>
      <w:r w:rsidRPr="001A05CC">
        <w:rPr>
          <w:rFonts w:ascii="Century Gothic" w:hAnsi="Century Gothic"/>
        </w:rPr>
        <w:t xml:space="preserve">ki </w:t>
      </w:r>
      <w:r w:rsidR="001A05CC">
        <w:rPr>
          <w:rFonts w:ascii="Century Gothic" w:hAnsi="Century Gothic"/>
        </w:rPr>
        <w:t>je</w:t>
      </w:r>
      <w:r w:rsidR="0021756F" w:rsidRPr="001A05CC">
        <w:rPr>
          <w:rFonts w:ascii="Century Gothic" w:hAnsi="Century Gothic"/>
        </w:rPr>
        <w:t xml:space="preserve"> </w:t>
      </w:r>
      <w:r w:rsidRPr="001A05CC">
        <w:rPr>
          <w:rFonts w:ascii="Century Gothic" w:hAnsi="Century Gothic"/>
        </w:rPr>
        <w:t>del</w:t>
      </w:r>
      <w:r w:rsidRPr="00283012">
        <w:rPr>
          <w:rFonts w:ascii="Century Gothic" w:hAnsi="Century Gothic"/>
        </w:rPr>
        <w:t xml:space="preserve"> predmetne dokumentacije v zvezi z oddajo javnega naročila</w:t>
      </w:r>
      <w:r>
        <w:rPr>
          <w:rFonts w:ascii="Century Gothic" w:hAnsi="Century Gothic"/>
        </w:rPr>
        <w:t>.</w:t>
      </w:r>
    </w:p>
    <w:p w14:paraId="5BC59233" w14:textId="77777777" w:rsidR="00283012" w:rsidRDefault="00283012" w:rsidP="00283012">
      <w:pPr>
        <w:keepLines/>
        <w:widowControl w:val="0"/>
        <w:spacing w:line="276" w:lineRule="auto"/>
        <w:ind w:left="284"/>
        <w:jc w:val="both"/>
        <w:rPr>
          <w:rFonts w:ascii="Century Gothic" w:hAnsi="Century Gothic"/>
        </w:rPr>
      </w:pPr>
    </w:p>
    <w:p w14:paraId="6E20D8BB" w14:textId="77C0AE76" w:rsidR="00B00A0B" w:rsidRDefault="00B00A0B" w:rsidP="00283012">
      <w:pPr>
        <w:keepLines/>
        <w:widowControl w:val="0"/>
        <w:spacing w:line="276" w:lineRule="auto"/>
        <w:ind w:left="284"/>
        <w:jc w:val="both"/>
        <w:rPr>
          <w:rFonts w:ascii="Century Gothic" w:hAnsi="Century Gothic"/>
        </w:rPr>
      </w:pPr>
      <w:r w:rsidRPr="00841EDC">
        <w:rPr>
          <w:rFonts w:ascii="Century Gothic" w:hAnsi="Century Gothic"/>
        </w:rPr>
        <w:t>Rok za dokončanj</w:t>
      </w:r>
      <w:r w:rsidR="00841EDC" w:rsidRPr="00841EDC">
        <w:rPr>
          <w:rFonts w:ascii="Century Gothic" w:hAnsi="Century Gothic"/>
        </w:rPr>
        <w:t>e del</w:t>
      </w:r>
      <w:r w:rsidR="00841EDC">
        <w:rPr>
          <w:rFonts w:ascii="Century Gothic" w:hAnsi="Century Gothic"/>
        </w:rPr>
        <w:t xml:space="preserve"> za SKLOP 1 in SKLOP 2</w:t>
      </w:r>
      <w:r w:rsidRPr="00841EDC">
        <w:rPr>
          <w:rFonts w:ascii="Century Gothic" w:hAnsi="Century Gothic"/>
        </w:rPr>
        <w:t xml:space="preserve">: </w:t>
      </w:r>
      <w:r w:rsidR="00841EDC" w:rsidRPr="00841EDC">
        <w:rPr>
          <w:rFonts w:ascii="Century Gothic" w:hAnsi="Century Gothic"/>
        </w:rPr>
        <w:t>31</w:t>
      </w:r>
      <w:r w:rsidRPr="00841EDC">
        <w:rPr>
          <w:rFonts w:ascii="Century Gothic" w:hAnsi="Century Gothic"/>
        </w:rPr>
        <w:t xml:space="preserve">. </w:t>
      </w:r>
      <w:r w:rsidR="00841EDC" w:rsidRPr="00841EDC">
        <w:rPr>
          <w:rFonts w:ascii="Century Gothic" w:hAnsi="Century Gothic"/>
        </w:rPr>
        <w:t>10</w:t>
      </w:r>
      <w:r w:rsidRPr="00841EDC">
        <w:rPr>
          <w:rFonts w:ascii="Century Gothic" w:hAnsi="Century Gothic"/>
        </w:rPr>
        <w:t xml:space="preserve">. 2023. </w:t>
      </w:r>
      <w:r w:rsidR="00841EDC">
        <w:rPr>
          <w:rFonts w:ascii="Century Gothic" w:hAnsi="Century Gothic"/>
        </w:rPr>
        <w:t>Podrobneje je rok za dokončanje del opredeljen v vzorcu pogodbe za vsak posamezen sklop.</w:t>
      </w:r>
    </w:p>
    <w:p w14:paraId="4FB0CAB7" w14:textId="77777777" w:rsidR="00B00A0B" w:rsidRDefault="00B00A0B" w:rsidP="00283012">
      <w:pPr>
        <w:keepLines/>
        <w:widowControl w:val="0"/>
        <w:spacing w:line="276" w:lineRule="auto"/>
        <w:ind w:left="284"/>
        <w:jc w:val="both"/>
        <w:rPr>
          <w:rFonts w:ascii="Century Gothic" w:hAnsi="Century Gothic"/>
        </w:rPr>
      </w:pPr>
    </w:p>
    <w:p w14:paraId="54D9D371" w14:textId="6D809D3A" w:rsidR="00283012" w:rsidRDefault="00283012" w:rsidP="00283012">
      <w:pPr>
        <w:keepLines/>
        <w:widowControl w:val="0"/>
        <w:spacing w:line="276" w:lineRule="auto"/>
        <w:ind w:left="284"/>
        <w:jc w:val="both"/>
        <w:rPr>
          <w:rFonts w:ascii="Century Gothic" w:hAnsi="Century Gothic"/>
        </w:rPr>
      </w:pPr>
      <w:r w:rsidRPr="00283012">
        <w:rPr>
          <w:rFonts w:ascii="Century Gothic" w:hAnsi="Century Gothic"/>
        </w:rPr>
        <w:t xml:space="preserve">Med gradnjo bo območje parka zaprto za obiskovalce. </w:t>
      </w:r>
      <w:r w:rsidR="009F17B0">
        <w:rPr>
          <w:rFonts w:ascii="Century Gothic" w:hAnsi="Century Gothic"/>
        </w:rPr>
        <w:t>Izbrani i</w:t>
      </w:r>
      <w:r w:rsidRPr="00283012">
        <w:rPr>
          <w:rFonts w:ascii="Century Gothic" w:hAnsi="Century Gothic"/>
        </w:rPr>
        <w:t>zvajalec zagotovi prometno ureditev in obvoze tako, da bo osebni in transportni promet ves čas izvajanja gradbenih del potekal čim bolj nemoteno. Izbrani izvajalec mora izvesti vse potrebne preventivne varnostne ukrepe, da se zagotovi varna izvedba aktivnosti po tem projektu.</w:t>
      </w:r>
    </w:p>
    <w:p w14:paraId="574AC71E" w14:textId="77777777" w:rsidR="00494768" w:rsidRDefault="00494768" w:rsidP="00283012">
      <w:pPr>
        <w:keepLines/>
        <w:widowControl w:val="0"/>
        <w:spacing w:line="276" w:lineRule="auto"/>
        <w:ind w:left="284"/>
        <w:jc w:val="both"/>
        <w:rPr>
          <w:rFonts w:ascii="Century Gothic" w:hAnsi="Century Gothic"/>
        </w:rPr>
      </w:pPr>
    </w:p>
    <w:p w14:paraId="3E467761" w14:textId="527CE413" w:rsidR="00494768" w:rsidRDefault="00494768" w:rsidP="00283012">
      <w:pPr>
        <w:keepLines/>
        <w:widowControl w:val="0"/>
        <w:spacing w:line="276" w:lineRule="auto"/>
        <w:ind w:left="284"/>
        <w:jc w:val="both"/>
        <w:rPr>
          <w:rFonts w:ascii="Century Gothic" w:hAnsi="Century Gothic"/>
          <w:color w:val="FF0000"/>
        </w:rPr>
      </w:pPr>
      <w:r w:rsidRPr="00494768">
        <w:rPr>
          <w:rFonts w:ascii="Century Gothic" w:hAnsi="Century Gothic"/>
          <w:color w:val="FF0000"/>
        </w:rPr>
        <w:t>Ocenjena vrednost</w:t>
      </w:r>
      <w:r>
        <w:rPr>
          <w:rFonts w:ascii="Century Gothic" w:hAnsi="Century Gothic"/>
          <w:color w:val="FF0000"/>
        </w:rPr>
        <w:t>:</w:t>
      </w:r>
    </w:p>
    <w:p w14:paraId="5838FDDE" w14:textId="67C1F762" w:rsidR="00494768" w:rsidRDefault="00494768" w:rsidP="00494768">
      <w:pPr>
        <w:pStyle w:val="Odstavekseznama"/>
        <w:keepLines/>
        <w:widowControl w:val="0"/>
        <w:numPr>
          <w:ilvl w:val="2"/>
          <w:numId w:val="1"/>
        </w:numPr>
        <w:spacing w:line="276" w:lineRule="auto"/>
        <w:jc w:val="both"/>
        <w:rPr>
          <w:rFonts w:ascii="Century Gothic" w:hAnsi="Century Gothic"/>
          <w:color w:val="FF0000"/>
        </w:rPr>
      </w:pPr>
      <w:r>
        <w:rPr>
          <w:rFonts w:ascii="Century Gothic" w:hAnsi="Century Gothic"/>
          <w:color w:val="FF0000"/>
        </w:rPr>
        <w:t xml:space="preserve">Sklop 1: </w:t>
      </w:r>
      <w:r w:rsidR="008B6AA4">
        <w:rPr>
          <w:rFonts w:ascii="Century Gothic" w:hAnsi="Century Gothic"/>
          <w:color w:val="FF0000"/>
        </w:rPr>
        <w:t>494.321,66 EUR brez DDV</w:t>
      </w:r>
    </w:p>
    <w:p w14:paraId="38FD2EED" w14:textId="14151B62" w:rsidR="00494768" w:rsidRPr="00494768" w:rsidRDefault="00494768" w:rsidP="00494768">
      <w:pPr>
        <w:pStyle w:val="Odstavekseznama"/>
        <w:keepLines/>
        <w:widowControl w:val="0"/>
        <w:numPr>
          <w:ilvl w:val="2"/>
          <w:numId w:val="1"/>
        </w:numPr>
        <w:spacing w:line="276" w:lineRule="auto"/>
        <w:jc w:val="both"/>
        <w:rPr>
          <w:rFonts w:ascii="Century Gothic" w:hAnsi="Century Gothic"/>
          <w:color w:val="FF0000"/>
        </w:rPr>
      </w:pPr>
      <w:r>
        <w:rPr>
          <w:rFonts w:ascii="Century Gothic" w:hAnsi="Century Gothic"/>
          <w:color w:val="FF0000"/>
        </w:rPr>
        <w:t xml:space="preserve">Sklop 2: </w:t>
      </w:r>
      <w:r w:rsidR="008B6AA4">
        <w:rPr>
          <w:rFonts w:ascii="Century Gothic" w:hAnsi="Century Gothic"/>
          <w:color w:val="FF0000"/>
        </w:rPr>
        <w:t>103.777,00 EUR brez DDV</w:t>
      </w:r>
    </w:p>
    <w:p w14:paraId="0B819911" w14:textId="77777777" w:rsidR="00283012" w:rsidRDefault="00283012" w:rsidP="00B00A0B">
      <w:pPr>
        <w:keepLines/>
        <w:widowControl w:val="0"/>
        <w:spacing w:line="276" w:lineRule="auto"/>
        <w:jc w:val="both"/>
        <w:rPr>
          <w:rFonts w:ascii="Century Gothic" w:hAnsi="Century Gothic"/>
        </w:rPr>
      </w:pPr>
    </w:p>
    <w:p w14:paraId="10E25ACB" w14:textId="70555A52" w:rsidR="00283012" w:rsidRPr="007E74D8" w:rsidRDefault="00283012" w:rsidP="00283012">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p>
    <w:p w14:paraId="17C7A5E8" w14:textId="61F08B78" w:rsidR="00091FF6" w:rsidRDefault="00740316" w:rsidP="00D42236">
      <w:pPr>
        <w:keepLines/>
        <w:widowControl w:val="0"/>
        <w:spacing w:line="276" w:lineRule="auto"/>
        <w:ind w:left="284"/>
        <w:jc w:val="both"/>
        <w:rPr>
          <w:rFonts w:ascii="Century Gothic" w:hAnsi="Century Gothic"/>
        </w:rPr>
      </w:pPr>
      <w:r w:rsidRPr="007E74D8">
        <w:rPr>
          <w:rFonts w:ascii="Century Gothic" w:hAnsi="Century Gothic"/>
        </w:rPr>
        <w:t>Javno naročilo je razdeljeno na naslednje sklope:</w:t>
      </w:r>
    </w:p>
    <w:p w14:paraId="321C475A" w14:textId="78EFAEFC" w:rsidR="00283012" w:rsidRPr="00283012" w:rsidRDefault="00283012" w:rsidP="00283012">
      <w:pPr>
        <w:pStyle w:val="Odstavekseznama"/>
        <w:keepLines/>
        <w:widowControl w:val="0"/>
        <w:numPr>
          <w:ilvl w:val="2"/>
          <w:numId w:val="1"/>
        </w:numPr>
        <w:spacing w:line="276" w:lineRule="auto"/>
        <w:jc w:val="both"/>
        <w:rPr>
          <w:rFonts w:ascii="Century Gothic" w:hAnsi="Century Gothic"/>
          <w:b/>
          <w:bCs/>
        </w:rPr>
      </w:pPr>
      <w:r w:rsidRPr="00283012">
        <w:rPr>
          <w:rFonts w:ascii="Century Gothic" w:hAnsi="Century Gothic"/>
          <w:b/>
          <w:bCs/>
        </w:rPr>
        <w:t>SKLOP 1: GOI dela</w:t>
      </w:r>
    </w:p>
    <w:p w14:paraId="3DD07C54" w14:textId="0E8AAB3A" w:rsidR="00283012" w:rsidRPr="00283012" w:rsidRDefault="00283012" w:rsidP="00283012">
      <w:pPr>
        <w:pStyle w:val="Odstavekseznama"/>
        <w:keepLines/>
        <w:widowControl w:val="0"/>
        <w:numPr>
          <w:ilvl w:val="2"/>
          <w:numId w:val="1"/>
        </w:numPr>
        <w:spacing w:line="276" w:lineRule="auto"/>
        <w:jc w:val="both"/>
        <w:rPr>
          <w:rFonts w:ascii="Century Gothic" w:hAnsi="Century Gothic"/>
          <w:b/>
          <w:bCs/>
        </w:rPr>
      </w:pPr>
      <w:r w:rsidRPr="00283012">
        <w:rPr>
          <w:rFonts w:ascii="Century Gothic" w:hAnsi="Century Gothic"/>
          <w:b/>
          <w:bCs/>
        </w:rPr>
        <w:t>SKLOP 2: Igrala</w:t>
      </w:r>
      <w:r w:rsidR="005F22AE">
        <w:rPr>
          <w:rFonts w:ascii="Century Gothic" w:hAnsi="Century Gothic"/>
          <w:b/>
          <w:bCs/>
        </w:rPr>
        <w:t xml:space="preserve"> </w:t>
      </w:r>
    </w:p>
    <w:p w14:paraId="0BB6BB99" w14:textId="7C479034" w:rsidR="00740316" w:rsidRPr="007E74D8" w:rsidRDefault="00740316" w:rsidP="00D42236">
      <w:pPr>
        <w:keepLines/>
        <w:widowControl w:val="0"/>
        <w:spacing w:line="276" w:lineRule="auto"/>
        <w:jc w:val="both"/>
        <w:rPr>
          <w:rFonts w:ascii="Century Gothic" w:hAnsi="Century Gothic"/>
        </w:rPr>
      </w:pPr>
    </w:p>
    <w:p w14:paraId="5526BF6E" w14:textId="151BF660" w:rsidR="00562E48" w:rsidRPr="007E74D8" w:rsidRDefault="008368E8" w:rsidP="00D42236">
      <w:pPr>
        <w:keepLines/>
        <w:widowControl w:val="0"/>
        <w:spacing w:line="276" w:lineRule="auto"/>
        <w:ind w:left="284"/>
        <w:jc w:val="both"/>
        <w:rPr>
          <w:rFonts w:ascii="Century Gothic" w:hAnsi="Century Gothic"/>
          <w:color w:val="808080" w:themeColor="background1" w:themeShade="80"/>
        </w:rPr>
      </w:pPr>
      <w:r w:rsidRPr="007E74D8">
        <w:rPr>
          <w:rFonts w:ascii="Century Gothic" w:hAnsi="Century Gothic"/>
        </w:rPr>
        <w:t>Ponudniki morajo pri pripravi ponudbe in izvedbi javnega naročila upoštevati najmanj minimalne tehnične zahteve, funkcionalnosti in lastnosti</w:t>
      </w:r>
      <w:r w:rsidR="001C194D" w:rsidRPr="007E74D8">
        <w:rPr>
          <w:rFonts w:ascii="Century Gothic" w:hAnsi="Century Gothic"/>
        </w:rPr>
        <w:t xml:space="preserve"> infrastrukture</w:t>
      </w:r>
      <w:r w:rsidRPr="007E74D8">
        <w:rPr>
          <w:rFonts w:ascii="Century Gothic" w:hAnsi="Century Gothic"/>
        </w:rPr>
        <w:t xml:space="preserve">, kot so opredeljene v </w:t>
      </w:r>
      <w:r w:rsidR="004D4C45" w:rsidRPr="007E74D8">
        <w:rPr>
          <w:rFonts w:ascii="Century Gothic" w:hAnsi="Century Gothic"/>
        </w:rPr>
        <w:t>dokumentaciji naročnika in v skladu z zakoni, pravilniki in predpisi veljavnimi na področju RS</w:t>
      </w:r>
      <w:r w:rsidR="008431E6" w:rsidRPr="007E74D8">
        <w:rPr>
          <w:rFonts w:ascii="Century Gothic" w:hAnsi="Century Gothic"/>
        </w:rPr>
        <w:t xml:space="preserve">. </w:t>
      </w:r>
    </w:p>
    <w:p w14:paraId="2D40A535" w14:textId="2060DF05" w:rsidR="008431E6" w:rsidRPr="007E74D8" w:rsidRDefault="008431E6" w:rsidP="00D42236">
      <w:pPr>
        <w:keepLines/>
        <w:widowControl w:val="0"/>
        <w:spacing w:line="276" w:lineRule="auto"/>
        <w:jc w:val="both"/>
        <w:rPr>
          <w:rFonts w:ascii="Century Gothic" w:hAnsi="Century Gothic"/>
          <w:color w:val="808080" w:themeColor="background1" w:themeShade="80"/>
        </w:rPr>
      </w:pPr>
    </w:p>
    <w:p w14:paraId="4DA59D12" w14:textId="75791EE3" w:rsidR="00D42236" w:rsidRDefault="00283012" w:rsidP="00D42236">
      <w:pPr>
        <w:keepLines/>
        <w:widowControl w:val="0"/>
        <w:spacing w:line="276" w:lineRule="auto"/>
        <w:ind w:left="284"/>
        <w:jc w:val="both"/>
        <w:rPr>
          <w:rFonts w:ascii="Century Gothic" w:hAnsi="Century Gothic"/>
        </w:rPr>
      </w:pPr>
      <w:r w:rsidRPr="00283012">
        <w:rPr>
          <w:rFonts w:ascii="Century Gothic" w:hAnsi="Century Gothic"/>
        </w:rPr>
        <w:t xml:space="preserve">Od ponudnikov se zahteva celovita ponudba za posamezen sklop, ki zajema vsa zahtevana dela iz posameznega sklopa. Ponudniki lahko ponudbo oddajo za en ali za </w:t>
      </w:r>
      <w:r>
        <w:rPr>
          <w:rFonts w:ascii="Century Gothic" w:hAnsi="Century Gothic"/>
        </w:rPr>
        <w:t>oba</w:t>
      </w:r>
      <w:r w:rsidRPr="00283012">
        <w:rPr>
          <w:rFonts w:ascii="Century Gothic" w:hAnsi="Century Gothic"/>
        </w:rPr>
        <w:t xml:space="preserve"> sklop</w:t>
      </w:r>
      <w:r>
        <w:rPr>
          <w:rFonts w:ascii="Century Gothic" w:hAnsi="Century Gothic"/>
        </w:rPr>
        <w:t>a</w:t>
      </w:r>
      <w:r w:rsidRPr="00283012">
        <w:rPr>
          <w:rFonts w:ascii="Century Gothic" w:hAnsi="Century Gothic"/>
        </w:rPr>
        <w:t>. Naročnik bo sklenil ločen</w:t>
      </w:r>
      <w:r>
        <w:rPr>
          <w:rFonts w:ascii="Century Gothic" w:hAnsi="Century Gothic"/>
        </w:rPr>
        <w:t>i</w:t>
      </w:r>
      <w:r w:rsidRPr="00283012">
        <w:rPr>
          <w:rFonts w:ascii="Century Gothic" w:hAnsi="Century Gothic"/>
        </w:rPr>
        <w:t xml:space="preserve"> </w:t>
      </w:r>
      <w:r>
        <w:rPr>
          <w:rFonts w:ascii="Century Gothic" w:hAnsi="Century Gothic"/>
        </w:rPr>
        <w:t>pogodbi</w:t>
      </w:r>
      <w:r w:rsidRPr="00283012">
        <w:rPr>
          <w:rFonts w:ascii="Century Gothic" w:hAnsi="Century Gothic"/>
        </w:rPr>
        <w:t xml:space="preserve"> z izbranim ponudnikom za posamezni sklop.</w:t>
      </w:r>
      <w:r w:rsidR="00362F86">
        <w:rPr>
          <w:rFonts w:ascii="Century Gothic" w:hAnsi="Century Gothic"/>
        </w:rPr>
        <w:t xml:space="preserve"> </w:t>
      </w:r>
    </w:p>
    <w:p w14:paraId="34793D93" w14:textId="77777777" w:rsidR="00E15A82" w:rsidRDefault="00E15A82" w:rsidP="00D42236">
      <w:pPr>
        <w:keepLines/>
        <w:widowControl w:val="0"/>
        <w:spacing w:line="276" w:lineRule="auto"/>
        <w:ind w:left="284"/>
        <w:jc w:val="both"/>
        <w:rPr>
          <w:rFonts w:ascii="Century Gothic" w:hAnsi="Century Gothic"/>
        </w:rPr>
      </w:pPr>
    </w:p>
    <w:p w14:paraId="38E007C3" w14:textId="059697FD" w:rsidR="00E15A82" w:rsidRPr="00E15A82" w:rsidRDefault="00E15A82" w:rsidP="00E15A82">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15A82">
        <w:rPr>
          <w:rFonts w:ascii="Century Gothic" w:hAnsi="Century Gothic"/>
        </w:rPr>
        <w:t xml:space="preserve">INFORMACIJE O OGLEDU (NEOBVEZEN) </w:t>
      </w:r>
    </w:p>
    <w:p w14:paraId="55000DF6" w14:textId="41E06B90" w:rsidR="00E15A82" w:rsidRDefault="00E15A82" w:rsidP="00E15A82">
      <w:pPr>
        <w:keepLines/>
        <w:widowControl w:val="0"/>
        <w:spacing w:line="276" w:lineRule="auto"/>
        <w:ind w:left="284"/>
        <w:jc w:val="both"/>
        <w:rPr>
          <w:rFonts w:ascii="Century Gothic" w:hAnsi="Century Gothic"/>
        </w:rPr>
      </w:pPr>
      <w:r w:rsidRPr="00E15A82">
        <w:rPr>
          <w:rFonts w:ascii="Century Gothic" w:hAnsi="Century Gothic"/>
        </w:rPr>
        <w:t xml:space="preserve">Naročnik bo na zahtevo zainteresiranega ponudnika organiziral voden ogled objekta. Zainteresirani ponudniki naj svoje zahteve za ogled lokacij posredujejo najkasneje do roka, določenega za prejem vprašanj naročniku preko kontaktne osebe </w:t>
      </w:r>
      <w:r w:rsidR="00B00A0B">
        <w:rPr>
          <w:rFonts w:ascii="Century Gothic" w:hAnsi="Century Gothic"/>
        </w:rPr>
        <w:t>Blaž Ajdovec</w:t>
      </w:r>
      <w:r w:rsidRPr="00E15A82">
        <w:rPr>
          <w:rFonts w:ascii="Century Gothic" w:hAnsi="Century Gothic"/>
        </w:rPr>
        <w:t xml:space="preserve"> na e-mail:</w:t>
      </w:r>
      <w:r w:rsidR="00B00A0B" w:rsidRPr="00B00A0B">
        <w:rPr>
          <w:rFonts w:ascii="Century Gothic" w:hAnsi="Century Gothic"/>
        </w:rPr>
        <w:t xml:space="preserve"> Blaz.Ajdovec@kranj.si</w:t>
      </w:r>
      <w:r w:rsidRPr="00E15A82">
        <w:rPr>
          <w:rFonts w:ascii="Century Gothic" w:hAnsi="Century Gothic"/>
        </w:rPr>
        <w:t>).</w:t>
      </w:r>
    </w:p>
    <w:p w14:paraId="4D446E50" w14:textId="77777777" w:rsidR="00E15A82" w:rsidRDefault="00E15A82" w:rsidP="00E15A82">
      <w:pPr>
        <w:keepLines/>
        <w:widowControl w:val="0"/>
        <w:spacing w:line="276" w:lineRule="auto"/>
        <w:ind w:left="284"/>
        <w:jc w:val="both"/>
        <w:rPr>
          <w:rFonts w:ascii="Century Gothic" w:hAnsi="Century Gothic"/>
        </w:rPr>
      </w:pPr>
    </w:p>
    <w:p w14:paraId="1BE8CE49" w14:textId="669E77EE" w:rsidR="009F17B0" w:rsidRDefault="00E15A82" w:rsidP="00E15A82">
      <w:pPr>
        <w:keepLines/>
        <w:widowControl w:val="0"/>
        <w:spacing w:line="276" w:lineRule="auto"/>
        <w:ind w:left="284"/>
        <w:jc w:val="both"/>
        <w:rPr>
          <w:rFonts w:ascii="Century Gothic" w:hAnsi="Century Gothic"/>
        </w:rPr>
      </w:pPr>
      <w:r w:rsidRPr="00E15A82">
        <w:rPr>
          <w:rFonts w:ascii="Century Gothic" w:hAnsi="Century Gothic"/>
        </w:rPr>
        <w:t>Naročnik bo vsa pojasnila, ki bodo morebiti podana na ogledu in bi lahko vplivala na pripravo in oddajo dopustne ponudbe, objavil pri objavi predmetnega javnega razpisa v informacijskem sistemu S-Procurement in na Portalu javnih naročil</w:t>
      </w:r>
      <w:r>
        <w:rPr>
          <w:rFonts w:ascii="Century Gothic" w:hAnsi="Century Gothic"/>
        </w:rPr>
        <w:t>.</w:t>
      </w:r>
    </w:p>
    <w:p w14:paraId="0C6252F0" w14:textId="77777777" w:rsidR="00E15A82" w:rsidRPr="00E15A82" w:rsidRDefault="00E15A82" w:rsidP="00E15A82">
      <w:pPr>
        <w:keepLines/>
        <w:widowControl w:val="0"/>
        <w:spacing w:line="276" w:lineRule="auto"/>
        <w:ind w:left="284"/>
        <w:jc w:val="both"/>
        <w:rPr>
          <w:rFonts w:ascii="Century Gothic" w:hAnsi="Century Gothic"/>
        </w:rPr>
      </w:pPr>
    </w:p>
    <w:p w14:paraId="6ADE1626" w14:textId="77777777" w:rsidR="00341E5A" w:rsidRPr="007E74D8" w:rsidRDefault="00341E5A"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Vrsta postopka</w:t>
      </w:r>
    </w:p>
    <w:p w14:paraId="67CA330B" w14:textId="77777777" w:rsidR="00957E53" w:rsidRPr="00957E53" w:rsidRDefault="00957E53" w:rsidP="00957E53">
      <w:pPr>
        <w:keepLines/>
        <w:widowControl w:val="0"/>
        <w:spacing w:line="276" w:lineRule="auto"/>
        <w:ind w:left="284"/>
        <w:jc w:val="both"/>
        <w:rPr>
          <w:rFonts w:ascii="Century Gothic" w:hAnsi="Century Gothic"/>
        </w:rPr>
      </w:pPr>
      <w:r w:rsidRPr="00957E53">
        <w:rPr>
          <w:rFonts w:ascii="Century Gothic" w:hAnsi="Century Gothic"/>
        </w:rPr>
        <w:t>Postopek se izvaja po odprtem postopku v skladu s 40. členom Zakona o javnem naročanju (Uradni list RS, št. 91/15, 14/18, 121/21, 10/22, 74/22 – odl. US, 100/22 – ZNUZSZS in 28/23; v nadaljnjem besedilu: ZJN-3).</w:t>
      </w:r>
    </w:p>
    <w:p w14:paraId="165ACCE1" w14:textId="77777777" w:rsidR="004A6DB5" w:rsidRPr="007E74D8" w:rsidRDefault="004A6DB5" w:rsidP="004A6DB5">
      <w:pPr>
        <w:keepLines/>
        <w:widowControl w:val="0"/>
        <w:spacing w:line="276" w:lineRule="auto"/>
        <w:ind w:left="284"/>
        <w:jc w:val="both"/>
        <w:rPr>
          <w:rFonts w:ascii="Century Gothic" w:hAnsi="Century Gothic"/>
        </w:rPr>
      </w:pPr>
    </w:p>
    <w:p w14:paraId="517F1584" w14:textId="5B04DAF0" w:rsidR="005C2957" w:rsidRPr="007E74D8" w:rsidRDefault="00E15A82"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VIRI FINANCIRANJA</w:t>
      </w:r>
    </w:p>
    <w:p w14:paraId="6CD3123D" w14:textId="5C37713A" w:rsidR="00E15A82" w:rsidRPr="00E15A82" w:rsidRDefault="00E15A82" w:rsidP="00957E53">
      <w:pPr>
        <w:keepLines/>
        <w:widowControl w:val="0"/>
        <w:spacing w:line="276" w:lineRule="auto"/>
        <w:ind w:left="284"/>
        <w:jc w:val="both"/>
        <w:rPr>
          <w:rFonts w:ascii="Century Gothic" w:hAnsi="Century Gothic"/>
          <w:b/>
          <w:bCs/>
        </w:rPr>
      </w:pPr>
      <w:r w:rsidRPr="00E15A82">
        <w:rPr>
          <w:rFonts w:ascii="Century Gothic" w:hAnsi="Century Gothic"/>
          <w:b/>
          <w:bCs/>
        </w:rPr>
        <w:t>SKLOP 1: GOI dela</w:t>
      </w:r>
    </w:p>
    <w:p w14:paraId="74AFB906" w14:textId="4C5D9C1B" w:rsidR="00E15A82" w:rsidRDefault="00E15A82" w:rsidP="00B00A0B">
      <w:pPr>
        <w:keepLines/>
        <w:widowControl w:val="0"/>
        <w:spacing w:line="276" w:lineRule="auto"/>
        <w:ind w:left="284"/>
        <w:jc w:val="both"/>
        <w:rPr>
          <w:rFonts w:ascii="Century Gothic" w:hAnsi="Century Gothic"/>
        </w:rPr>
      </w:pPr>
      <w:r w:rsidRPr="00E15A82">
        <w:rPr>
          <w:rFonts w:ascii="Century Gothic" w:hAnsi="Century Gothic"/>
        </w:rPr>
        <w:lastRenderedPageBreak/>
        <w:t>Javno naročilo</w:t>
      </w:r>
      <w:r w:rsidR="008857CB">
        <w:rPr>
          <w:rFonts w:ascii="Century Gothic" w:hAnsi="Century Gothic"/>
        </w:rPr>
        <w:t xml:space="preserve"> za SKLOP 1</w:t>
      </w:r>
      <w:r w:rsidRPr="00E15A82">
        <w:rPr>
          <w:rFonts w:ascii="Century Gothic" w:hAnsi="Century Gothic"/>
        </w:rPr>
        <w:t xml:space="preserve"> se izvaja za potrebe projekta »Sustainable Mobility Programme in Slovenia«, kjer so pripravljalne aktivnosti so sofinancirane s strani mehanizma ELENA (št. pogodbe: ELENA-2018-136).</w:t>
      </w:r>
    </w:p>
    <w:p w14:paraId="5C303A82" w14:textId="77777777" w:rsidR="00E15A82" w:rsidRPr="00E15A82" w:rsidRDefault="00E15A82" w:rsidP="00E15A82">
      <w:pPr>
        <w:keepLines/>
        <w:widowControl w:val="0"/>
        <w:spacing w:line="276" w:lineRule="auto"/>
        <w:ind w:left="284"/>
        <w:jc w:val="both"/>
        <w:rPr>
          <w:rFonts w:ascii="Century Gothic" w:hAnsi="Century Gothic"/>
        </w:rPr>
      </w:pPr>
    </w:p>
    <w:p w14:paraId="43AA7D60" w14:textId="4F58F535" w:rsidR="00E15A82" w:rsidRPr="00E15A82" w:rsidRDefault="00E15A82" w:rsidP="00E15A82">
      <w:pPr>
        <w:keepLines/>
        <w:widowControl w:val="0"/>
        <w:spacing w:line="276" w:lineRule="auto"/>
        <w:ind w:left="284"/>
        <w:jc w:val="both"/>
        <w:rPr>
          <w:rFonts w:ascii="Century Gothic" w:hAnsi="Century Gothic"/>
        </w:rPr>
      </w:pPr>
      <w:r w:rsidRPr="00E15A82">
        <w:rPr>
          <w:rFonts w:ascii="Century Gothic" w:hAnsi="Century Gothic"/>
        </w:rPr>
        <w:t>Izvedba predmetnega javnega naročila je sofinancirana v okviru Operativnega programa za</w:t>
      </w:r>
      <w:r>
        <w:rPr>
          <w:rFonts w:ascii="Century Gothic" w:hAnsi="Century Gothic"/>
        </w:rPr>
        <w:t xml:space="preserve"> </w:t>
      </w:r>
      <w:r w:rsidRPr="00E15A82">
        <w:rPr>
          <w:rFonts w:ascii="Century Gothic" w:hAnsi="Century Gothic"/>
        </w:rPr>
        <w:t>izvajanje evropske kohezijske politike v obdobju 2014-2020, prednostne osi 4 »trajnostna raba in</w:t>
      </w:r>
      <w:r>
        <w:rPr>
          <w:rFonts w:ascii="Century Gothic" w:hAnsi="Century Gothic"/>
        </w:rPr>
        <w:t xml:space="preserve"> </w:t>
      </w:r>
      <w:r w:rsidRPr="00E15A82">
        <w:rPr>
          <w:rFonts w:ascii="Century Gothic" w:hAnsi="Century Gothic"/>
        </w:rPr>
        <w:t>proizvodnja energije ter pametna omrežja«, prednostne naložbe 4.4 »spodbujanje nizkoogljičnih</w:t>
      </w:r>
      <w:r>
        <w:rPr>
          <w:rFonts w:ascii="Century Gothic" w:hAnsi="Century Gothic"/>
        </w:rPr>
        <w:t xml:space="preserve"> </w:t>
      </w:r>
      <w:r w:rsidRPr="00E15A82">
        <w:rPr>
          <w:rFonts w:ascii="Century Gothic" w:hAnsi="Century Gothic"/>
        </w:rPr>
        <w:t xml:space="preserve">strategij za vse vrste območij, zlasti za urbana območja, vključno s spodbujanjem trajnostne </w:t>
      </w:r>
      <w:r>
        <w:rPr>
          <w:rFonts w:ascii="Century Gothic" w:hAnsi="Century Gothic"/>
        </w:rPr>
        <w:t>m</w:t>
      </w:r>
      <w:r w:rsidRPr="00E15A82">
        <w:rPr>
          <w:rFonts w:ascii="Century Gothic" w:hAnsi="Century Gothic"/>
        </w:rPr>
        <w:t>ultimodalne urbane mobilnosti in ustreznimi omilitvenimi prilagoditvenimi ukrepi«, specifičnega cilja</w:t>
      </w:r>
    </w:p>
    <w:p w14:paraId="7E989621" w14:textId="77777777" w:rsidR="00E15A82" w:rsidRPr="00E15A82" w:rsidRDefault="00E15A82" w:rsidP="00E15A82">
      <w:pPr>
        <w:keepLines/>
        <w:widowControl w:val="0"/>
        <w:spacing w:line="276" w:lineRule="auto"/>
        <w:ind w:left="284"/>
        <w:jc w:val="both"/>
        <w:rPr>
          <w:rFonts w:ascii="Century Gothic" w:hAnsi="Century Gothic"/>
        </w:rPr>
      </w:pPr>
      <w:r w:rsidRPr="00E15A82">
        <w:rPr>
          <w:rFonts w:ascii="Century Gothic" w:hAnsi="Century Gothic"/>
        </w:rPr>
        <w:t>4.4.1 »Razvoj urbane mobilnosti za izboljšanje kakovosti zraka v mestih«. Sofinancerja sta Evropski sklad</w:t>
      </w:r>
    </w:p>
    <w:p w14:paraId="3EC4610E" w14:textId="7A033A17" w:rsidR="00E15A82" w:rsidRPr="00E15A82" w:rsidRDefault="00E15A82" w:rsidP="00E15A82">
      <w:pPr>
        <w:keepLines/>
        <w:widowControl w:val="0"/>
        <w:spacing w:line="276" w:lineRule="auto"/>
        <w:ind w:left="284"/>
        <w:jc w:val="both"/>
        <w:rPr>
          <w:rFonts w:ascii="Century Gothic" w:hAnsi="Century Gothic"/>
        </w:rPr>
      </w:pPr>
      <w:r w:rsidRPr="00E15A82">
        <w:rPr>
          <w:rFonts w:ascii="Century Gothic" w:hAnsi="Century Gothic"/>
        </w:rPr>
        <w:t>za regionalni razvoj in proračun Republike Slovenije.</w:t>
      </w:r>
    </w:p>
    <w:p w14:paraId="3CC2E55F" w14:textId="77777777" w:rsidR="00E15A82" w:rsidRDefault="00E15A82" w:rsidP="00E15A82">
      <w:pPr>
        <w:keepLines/>
        <w:widowControl w:val="0"/>
        <w:spacing w:line="276" w:lineRule="auto"/>
        <w:ind w:left="284"/>
        <w:jc w:val="both"/>
        <w:rPr>
          <w:rFonts w:ascii="Century Gothic" w:hAnsi="Century Gothic"/>
        </w:rPr>
      </w:pPr>
    </w:p>
    <w:p w14:paraId="0ECC33AD" w14:textId="33E6EA9A" w:rsidR="00E15A82" w:rsidRPr="00E15A82" w:rsidRDefault="00E15A82" w:rsidP="00E15A82">
      <w:pPr>
        <w:keepLines/>
        <w:widowControl w:val="0"/>
        <w:spacing w:line="276" w:lineRule="auto"/>
        <w:ind w:left="284"/>
        <w:jc w:val="both"/>
        <w:rPr>
          <w:rFonts w:ascii="Century Gothic" w:hAnsi="Century Gothic"/>
        </w:rPr>
      </w:pPr>
      <w:r w:rsidRPr="00E15A82">
        <w:rPr>
          <w:rFonts w:ascii="Century Gothic" w:hAnsi="Century Gothic"/>
        </w:rPr>
        <w:t>Viri za financiranje izvedbe predmeta javnega naročila se zagotavljajo iz:</w:t>
      </w:r>
    </w:p>
    <w:p w14:paraId="4AE7224E" w14:textId="3FE347CD" w:rsidR="00E15A82" w:rsidRPr="00841EDC" w:rsidRDefault="00E15A82" w:rsidP="00E15A82">
      <w:pPr>
        <w:pStyle w:val="Odstavekseznama"/>
        <w:keepLines/>
        <w:widowControl w:val="0"/>
        <w:numPr>
          <w:ilvl w:val="0"/>
          <w:numId w:val="27"/>
        </w:numPr>
        <w:spacing w:line="276" w:lineRule="auto"/>
        <w:jc w:val="both"/>
        <w:rPr>
          <w:rFonts w:ascii="Century Gothic" w:hAnsi="Century Gothic"/>
        </w:rPr>
      </w:pPr>
      <w:r w:rsidRPr="00841EDC">
        <w:rPr>
          <w:rFonts w:ascii="Century Gothic" w:hAnsi="Century Gothic"/>
        </w:rPr>
        <w:t xml:space="preserve">Mehanizma celostnih teritorialnih naložb (CTN) prednostna naložba (PN) 4.4., od tega </w:t>
      </w:r>
    </w:p>
    <w:p w14:paraId="201BD57E" w14:textId="77777777" w:rsidR="00E15A82" w:rsidRPr="00841EDC" w:rsidRDefault="00E15A82" w:rsidP="00E15A82">
      <w:pPr>
        <w:keepLines/>
        <w:widowControl w:val="0"/>
        <w:spacing w:line="276" w:lineRule="auto"/>
        <w:ind w:left="360" w:firstLine="284"/>
        <w:jc w:val="both"/>
        <w:rPr>
          <w:rFonts w:ascii="Century Gothic" w:hAnsi="Century Gothic"/>
        </w:rPr>
      </w:pPr>
      <w:r w:rsidRPr="00841EDC">
        <w:rPr>
          <w:rFonts w:ascii="Century Gothic" w:hAnsi="Century Gothic"/>
        </w:rPr>
        <w:t>sredstva ESRR 80 % in sredstva slovenske udeležbe 20 %,</w:t>
      </w:r>
    </w:p>
    <w:p w14:paraId="66D9FD5E" w14:textId="3D9136FF" w:rsidR="00E15A82" w:rsidRPr="00841EDC" w:rsidRDefault="00E15A82" w:rsidP="00E15A82">
      <w:pPr>
        <w:pStyle w:val="Odstavekseznama"/>
        <w:keepLines/>
        <w:widowControl w:val="0"/>
        <w:numPr>
          <w:ilvl w:val="0"/>
          <w:numId w:val="27"/>
        </w:numPr>
        <w:spacing w:line="276" w:lineRule="auto"/>
        <w:jc w:val="both"/>
        <w:rPr>
          <w:rFonts w:ascii="Century Gothic" w:hAnsi="Century Gothic"/>
        </w:rPr>
      </w:pPr>
      <w:r w:rsidRPr="00841EDC">
        <w:rPr>
          <w:rFonts w:ascii="Century Gothic" w:hAnsi="Century Gothic"/>
        </w:rPr>
        <w:t xml:space="preserve">Mestne občine Kranj. </w:t>
      </w:r>
    </w:p>
    <w:p w14:paraId="2B286C85" w14:textId="77777777" w:rsidR="00E15A82" w:rsidRPr="00841EDC" w:rsidRDefault="00E15A82" w:rsidP="00E15A82">
      <w:pPr>
        <w:pStyle w:val="Odstavekseznama"/>
        <w:keepLines/>
        <w:widowControl w:val="0"/>
        <w:spacing w:line="276" w:lineRule="auto"/>
        <w:ind w:left="644"/>
        <w:jc w:val="both"/>
        <w:rPr>
          <w:rFonts w:ascii="Century Gothic" w:hAnsi="Century Gothic"/>
        </w:rPr>
      </w:pPr>
    </w:p>
    <w:p w14:paraId="0008B5FC" w14:textId="693A41D6" w:rsidR="00E15A82" w:rsidRDefault="00E15A82" w:rsidP="00E15A82">
      <w:pPr>
        <w:keepLines/>
        <w:widowControl w:val="0"/>
        <w:spacing w:line="276" w:lineRule="auto"/>
        <w:ind w:left="284"/>
        <w:jc w:val="both"/>
        <w:rPr>
          <w:rFonts w:ascii="Century Gothic" w:hAnsi="Century Gothic"/>
        </w:rPr>
      </w:pPr>
      <w:r w:rsidRPr="00841EDC">
        <w:rPr>
          <w:rFonts w:ascii="Century Gothic" w:hAnsi="Century Gothic"/>
        </w:rPr>
        <w:t>Predmetni postopek oddaje javnega naročila se vodi pod odložnim pogojem, da bo naročnik razpolagal z ustreznimi zagotovljenimi sredstvi v trenutku prevzema obveznosti. Ponudniki zaradi neizvedbe predmeta javnega naročila, ki je posledica neizpolnitve odložnega pogoja, nimajo do naročnika nobenih zahtevkov, kar potrdijo z oddajo ponudbe.</w:t>
      </w:r>
    </w:p>
    <w:p w14:paraId="18C973C5" w14:textId="77777777" w:rsidR="00E15A82" w:rsidRDefault="00E15A82" w:rsidP="00E15A82">
      <w:pPr>
        <w:keepLines/>
        <w:widowControl w:val="0"/>
        <w:spacing w:line="276" w:lineRule="auto"/>
        <w:ind w:left="284"/>
        <w:jc w:val="both"/>
        <w:rPr>
          <w:rFonts w:ascii="Century Gothic" w:hAnsi="Century Gothic"/>
        </w:rPr>
      </w:pPr>
    </w:p>
    <w:p w14:paraId="3A4F5EC8" w14:textId="03240C08" w:rsidR="00E15A82" w:rsidRDefault="00E15A82" w:rsidP="00E15A82">
      <w:pPr>
        <w:keepLines/>
        <w:widowControl w:val="0"/>
        <w:spacing w:line="276" w:lineRule="auto"/>
        <w:ind w:left="284"/>
        <w:jc w:val="both"/>
        <w:rPr>
          <w:rFonts w:ascii="Century Gothic" w:hAnsi="Century Gothic"/>
          <w:b/>
          <w:bCs/>
        </w:rPr>
      </w:pPr>
      <w:r w:rsidRPr="00E15A82">
        <w:rPr>
          <w:rFonts w:ascii="Century Gothic" w:hAnsi="Century Gothic"/>
          <w:b/>
          <w:bCs/>
        </w:rPr>
        <w:t>SKLOP 2: Igrala</w:t>
      </w:r>
    </w:p>
    <w:p w14:paraId="6EDE594E" w14:textId="77777777" w:rsidR="00C00EFF" w:rsidRPr="00E15A82" w:rsidRDefault="00C00EFF" w:rsidP="00C00EFF">
      <w:pPr>
        <w:keepLines/>
        <w:widowControl w:val="0"/>
        <w:spacing w:line="276" w:lineRule="auto"/>
        <w:ind w:left="284"/>
        <w:jc w:val="both"/>
        <w:rPr>
          <w:rFonts w:ascii="Century Gothic" w:hAnsi="Century Gothic"/>
        </w:rPr>
      </w:pPr>
      <w:r w:rsidRPr="00E15A82">
        <w:rPr>
          <w:rFonts w:ascii="Century Gothic" w:hAnsi="Century Gothic"/>
        </w:rPr>
        <w:t>Izvedba predmetnega javnega naročila je sofinancirana v okviru Operativnega programa za</w:t>
      </w:r>
      <w:r>
        <w:rPr>
          <w:rFonts w:ascii="Century Gothic" w:hAnsi="Century Gothic"/>
        </w:rPr>
        <w:t xml:space="preserve"> </w:t>
      </w:r>
      <w:r w:rsidRPr="00E15A82">
        <w:rPr>
          <w:rFonts w:ascii="Century Gothic" w:hAnsi="Century Gothic"/>
        </w:rPr>
        <w:t>izvajanje evropske kohezijske politike v obdobju 2014-2020, prednostne osi 4 »trajnostna raba in</w:t>
      </w:r>
      <w:r>
        <w:rPr>
          <w:rFonts w:ascii="Century Gothic" w:hAnsi="Century Gothic"/>
        </w:rPr>
        <w:t xml:space="preserve"> </w:t>
      </w:r>
      <w:r w:rsidRPr="00E15A82">
        <w:rPr>
          <w:rFonts w:ascii="Century Gothic" w:hAnsi="Century Gothic"/>
        </w:rPr>
        <w:t>proizvodnja energije ter pametna omrežja«, prednostne naložbe 4.4 »spodbujanje nizkoogljičnih</w:t>
      </w:r>
      <w:r>
        <w:rPr>
          <w:rFonts w:ascii="Century Gothic" w:hAnsi="Century Gothic"/>
        </w:rPr>
        <w:t xml:space="preserve"> </w:t>
      </w:r>
      <w:r w:rsidRPr="00E15A82">
        <w:rPr>
          <w:rFonts w:ascii="Century Gothic" w:hAnsi="Century Gothic"/>
        </w:rPr>
        <w:t xml:space="preserve">strategij za vse vrste območij, zlasti za urbana območja, vključno s spodbujanjem trajnostne </w:t>
      </w:r>
      <w:r>
        <w:rPr>
          <w:rFonts w:ascii="Century Gothic" w:hAnsi="Century Gothic"/>
        </w:rPr>
        <w:t>m</w:t>
      </w:r>
      <w:r w:rsidRPr="00E15A82">
        <w:rPr>
          <w:rFonts w:ascii="Century Gothic" w:hAnsi="Century Gothic"/>
        </w:rPr>
        <w:t>ultimodalne urbane mobilnosti in ustreznimi omilitvenimi prilagoditvenimi ukrepi«, specifičnega cilja</w:t>
      </w:r>
    </w:p>
    <w:p w14:paraId="6314EBC3" w14:textId="77777777" w:rsidR="00C00EFF" w:rsidRPr="00E15A82" w:rsidRDefault="00C00EFF" w:rsidP="00C00EFF">
      <w:pPr>
        <w:keepLines/>
        <w:widowControl w:val="0"/>
        <w:spacing w:line="276" w:lineRule="auto"/>
        <w:ind w:left="284"/>
        <w:jc w:val="both"/>
        <w:rPr>
          <w:rFonts w:ascii="Century Gothic" w:hAnsi="Century Gothic"/>
        </w:rPr>
      </w:pPr>
      <w:r w:rsidRPr="00E15A82">
        <w:rPr>
          <w:rFonts w:ascii="Century Gothic" w:hAnsi="Century Gothic"/>
        </w:rPr>
        <w:t>4.4.1 »Razvoj urbane mobilnosti za izboljšanje kakovosti zraka v mestih«. Sofinancerja sta Evropski sklad</w:t>
      </w:r>
    </w:p>
    <w:p w14:paraId="34A57D5E" w14:textId="77777777" w:rsidR="00C00EFF" w:rsidRPr="00E15A82" w:rsidRDefault="00C00EFF" w:rsidP="00C00EFF">
      <w:pPr>
        <w:keepLines/>
        <w:widowControl w:val="0"/>
        <w:spacing w:line="276" w:lineRule="auto"/>
        <w:ind w:left="284"/>
        <w:jc w:val="both"/>
        <w:rPr>
          <w:rFonts w:ascii="Century Gothic" w:hAnsi="Century Gothic"/>
        </w:rPr>
      </w:pPr>
      <w:r w:rsidRPr="00E15A82">
        <w:rPr>
          <w:rFonts w:ascii="Century Gothic" w:hAnsi="Century Gothic"/>
        </w:rPr>
        <w:t>za regionalni razvoj in proračun Republike Slovenije.</w:t>
      </w:r>
    </w:p>
    <w:p w14:paraId="4BC75DB5" w14:textId="77777777" w:rsidR="00C00EFF" w:rsidRDefault="00C00EFF" w:rsidP="00C00EFF">
      <w:pPr>
        <w:keepLines/>
        <w:widowControl w:val="0"/>
        <w:spacing w:line="276" w:lineRule="auto"/>
        <w:ind w:left="284"/>
        <w:jc w:val="both"/>
        <w:rPr>
          <w:rFonts w:ascii="Century Gothic" w:hAnsi="Century Gothic"/>
        </w:rPr>
      </w:pPr>
    </w:p>
    <w:p w14:paraId="3A62CB6F" w14:textId="77777777" w:rsidR="00C00EFF" w:rsidRPr="00E15A82" w:rsidRDefault="00C00EFF" w:rsidP="00C00EFF">
      <w:pPr>
        <w:keepLines/>
        <w:widowControl w:val="0"/>
        <w:spacing w:line="276" w:lineRule="auto"/>
        <w:ind w:left="284"/>
        <w:jc w:val="both"/>
        <w:rPr>
          <w:rFonts w:ascii="Century Gothic" w:hAnsi="Century Gothic"/>
        </w:rPr>
      </w:pPr>
      <w:r w:rsidRPr="00E15A82">
        <w:rPr>
          <w:rFonts w:ascii="Century Gothic" w:hAnsi="Century Gothic"/>
        </w:rPr>
        <w:t>Viri za financiranje izvedbe predmeta javnega naročila se zagotavljajo iz:</w:t>
      </w:r>
    </w:p>
    <w:p w14:paraId="7B2343A0" w14:textId="77777777" w:rsidR="00C00EFF" w:rsidRPr="00841EDC" w:rsidRDefault="00C00EFF" w:rsidP="00C00EFF">
      <w:pPr>
        <w:pStyle w:val="Odstavekseznama"/>
        <w:keepLines/>
        <w:widowControl w:val="0"/>
        <w:numPr>
          <w:ilvl w:val="0"/>
          <w:numId w:val="27"/>
        </w:numPr>
        <w:spacing w:line="276" w:lineRule="auto"/>
        <w:jc w:val="both"/>
        <w:rPr>
          <w:rFonts w:ascii="Century Gothic" w:hAnsi="Century Gothic"/>
        </w:rPr>
      </w:pPr>
      <w:r w:rsidRPr="00841EDC">
        <w:rPr>
          <w:rFonts w:ascii="Century Gothic" w:hAnsi="Century Gothic"/>
        </w:rPr>
        <w:t xml:space="preserve">Mehanizma celostnih teritorialnih naložb (CTN) prednostna naložba (PN) 4.4., od tega </w:t>
      </w:r>
    </w:p>
    <w:p w14:paraId="12E65D52" w14:textId="77777777" w:rsidR="00C00EFF" w:rsidRPr="00841EDC" w:rsidRDefault="00C00EFF" w:rsidP="00C00EFF">
      <w:pPr>
        <w:keepLines/>
        <w:widowControl w:val="0"/>
        <w:spacing w:line="276" w:lineRule="auto"/>
        <w:ind w:left="360" w:firstLine="284"/>
        <w:jc w:val="both"/>
        <w:rPr>
          <w:rFonts w:ascii="Century Gothic" w:hAnsi="Century Gothic"/>
        </w:rPr>
      </w:pPr>
      <w:r w:rsidRPr="00841EDC">
        <w:rPr>
          <w:rFonts w:ascii="Century Gothic" w:hAnsi="Century Gothic"/>
        </w:rPr>
        <w:t>sredstva ESRR 80 % in sredstva slovenske udeležbe 20 %,</w:t>
      </w:r>
    </w:p>
    <w:p w14:paraId="2A96C092" w14:textId="77777777" w:rsidR="00C00EFF" w:rsidRPr="00841EDC" w:rsidRDefault="00C00EFF" w:rsidP="00C00EFF">
      <w:pPr>
        <w:pStyle w:val="Odstavekseznama"/>
        <w:keepLines/>
        <w:widowControl w:val="0"/>
        <w:numPr>
          <w:ilvl w:val="0"/>
          <w:numId w:val="27"/>
        </w:numPr>
        <w:spacing w:line="276" w:lineRule="auto"/>
        <w:jc w:val="both"/>
        <w:rPr>
          <w:rFonts w:ascii="Century Gothic" w:hAnsi="Century Gothic"/>
        </w:rPr>
      </w:pPr>
      <w:r w:rsidRPr="00841EDC">
        <w:rPr>
          <w:rFonts w:ascii="Century Gothic" w:hAnsi="Century Gothic"/>
        </w:rPr>
        <w:t xml:space="preserve">Mestne občine Kranj. </w:t>
      </w:r>
    </w:p>
    <w:p w14:paraId="5389B2C7" w14:textId="77777777" w:rsidR="00E15A82" w:rsidRPr="00841EDC" w:rsidRDefault="00E15A82" w:rsidP="00C00EFF">
      <w:pPr>
        <w:spacing w:line="276" w:lineRule="auto"/>
        <w:jc w:val="both"/>
        <w:rPr>
          <w:rFonts w:ascii="Century Gothic" w:eastAsia="Times New Roman" w:hAnsi="Century Gothic" w:cs="Arial"/>
          <w:szCs w:val="20"/>
        </w:rPr>
      </w:pPr>
    </w:p>
    <w:p w14:paraId="649C4FFC" w14:textId="1C3EC2FE" w:rsidR="00E15A82" w:rsidRPr="00E15A82" w:rsidRDefault="00E15A82" w:rsidP="00E15A82">
      <w:pPr>
        <w:spacing w:line="276" w:lineRule="auto"/>
        <w:ind w:left="348"/>
        <w:jc w:val="both"/>
        <w:rPr>
          <w:rFonts w:ascii="Century Gothic" w:eastAsia="Times New Roman" w:hAnsi="Century Gothic" w:cs="Arial"/>
          <w:szCs w:val="20"/>
        </w:rPr>
      </w:pPr>
      <w:r w:rsidRPr="00841EDC">
        <w:rPr>
          <w:rFonts w:ascii="Century Gothic" w:eastAsia="Times New Roman" w:hAnsi="Century Gothic" w:cs="Arial"/>
          <w:szCs w:val="20"/>
        </w:rPr>
        <w:t>Predmetni postopek oddaje javnega naročila se vodi pod odložnim pogojem, da bo naročnik razpolagal z ustreznimi zagotovljenimi sredstvi v trenutku prevzema obveznosti. Ponudniki zaradi neizvedbe predmeta javnega naročila, ki je posledica neizpolnitve odložnega pogoja, nimajo do naročnika nobenih zahtevkov, kar potrdijo z oddajo ponudb</w:t>
      </w:r>
      <w:r w:rsidR="0021756F" w:rsidRPr="00841EDC">
        <w:rPr>
          <w:rFonts w:ascii="Century Gothic" w:eastAsia="Times New Roman" w:hAnsi="Century Gothic" w:cs="Arial"/>
          <w:szCs w:val="20"/>
        </w:rPr>
        <w:t>e.</w:t>
      </w:r>
      <w:r w:rsidR="0021756F">
        <w:rPr>
          <w:rFonts w:ascii="Century Gothic" w:eastAsia="Times New Roman" w:hAnsi="Century Gothic" w:cs="Arial"/>
          <w:szCs w:val="20"/>
        </w:rPr>
        <w:t xml:space="preserve"> </w:t>
      </w:r>
      <w:r w:rsidR="000067AE">
        <w:rPr>
          <w:rFonts w:ascii="Century Gothic" w:eastAsia="Times New Roman" w:hAnsi="Century Gothic" w:cs="Arial"/>
          <w:szCs w:val="20"/>
        </w:rPr>
        <w:t xml:space="preserve"> </w:t>
      </w:r>
    </w:p>
    <w:p w14:paraId="486934E6" w14:textId="64AF577F" w:rsidR="00E15A82" w:rsidRPr="00E15A82" w:rsidRDefault="00490816" w:rsidP="00E15A82">
      <w:pPr>
        <w:keepLines/>
        <w:widowControl w:val="0"/>
        <w:spacing w:line="276" w:lineRule="auto"/>
        <w:ind w:left="284"/>
        <w:jc w:val="both"/>
        <w:rPr>
          <w:rFonts w:ascii="Century Gothic" w:hAnsi="Century Gothic"/>
          <w:b/>
          <w:bCs/>
        </w:rPr>
      </w:pPr>
      <w:r>
        <w:rPr>
          <w:rFonts w:ascii="Century Gothic" w:hAnsi="Century Gothic"/>
          <w:b/>
          <w:bCs/>
        </w:rPr>
        <w:t xml:space="preserve"> </w:t>
      </w:r>
    </w:p>
    <w:p w14:paraId="2B63845A"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ZAVAROVANJE ZA RESNOST PONUDBE</w:t>
      </w:r>
    </w:p>
    <w:p w14:paraId="23D932B6" w14:textId="77777777" w:rsidR="004D4C45"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Naročnik ne zahteva predložitve zavarovanja za resnost ponudbe.</w:t>
      </w:r>
    </w:p>
    <w:p w14:paraId="2EB73641" w14:textId="77777777" w:rsidR="006C433D" w:rsidRDefault="006C433D" w:rsidP="00D42236">
      <w:pPr>
        <w:keepLines/>
        <w:widowControl w:val="0"/>
        <w:spacing w:line="276" w:lineRule="auto"/>
        <w:ind w:left="284"/>
        <w:jc w:val="both"/>
        <w:rPr>
          <w:rFonts w:ascii="Century Gothic" w:hAnsi="Century Gothic"/>
        </w:rPr>
      </w:pPr>
    </w:p>
    <w:p w14:paraId="493FF7CE" w14:textId="34D2B05D" w:rsidR="006C433D" w:rsidRPr="006C433D" w:rsidRDefault="006C433D" w:rsidP="006C433D">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6C433D">
        <w:rPr>
          <w:rFonts w:ascii="Century Gothic" w:hAnsi="Century Gothic"/>
        </w:rPr>
        <w:t xml:space="preserve">ZAVAROVANJE ZA DOBRO IZVEDBO POGODBENIH OBVEZNOSTI IN ODPRAVO NAPAK V </w:t>
      </w:r>
      <w:r>
        <w:rPr>
          <w:rFonts w:ascii="Century Gothic" w:hAnsi="Century Gothic"/>
        </w:rPr>
        <w:t xml:space="preserve">   </w:t>
      </w:r>
      <w:r w:rsidRPr="006C433D">
        <w:rPr>
          <w:rFonts w:ascii="Century Gothic" w:hAnsi="Century Gothic"/>
        </w:rPr>
        <w:t xml:space="preserve">GARANCIJSKEM ROKU </w:t>
      </w:r>
    </w:p>
    <w:p w14:paraId="0635632C" w14:textId="2AD5057B" w:rsidR="006C433D" w:rsidRDefault="006C433D" w:rsidP="006C433D">
      <w:pPr>
        <w:keepLines/>
        <w:widowControl w:val="0"/>
        <w:spacing w:line="276" w:lineRule="auto"/>
        <w:ind w:left="284"/>
        <w:jc w:val="both"/>
        <w:rPr>
          <w:rFonts w:ascii="Century Gothic" w:hAnsi="Century Gothic"/>
        </w:rPr>
      </w:pPr>
      <w:r w:rsidRPr="006C433D">
        <w:rPr>
          <w:rFonts w:ascii="Century Gothic" w:hAnsi="Century Gothic"/>
        </w:rPr>
        <w:t xml:space="preserve">V fazi izvajanja pogodbe o izvedbi javnega naročila bo moral izbrani ponudnik predložiti </w:t>
      </w:r>
      <w:r w:rsidRPr="006C433D">
        <w:rPr>
          <w:rFonts w:ascii="Century Gothic" w:hAnsi="Century Gothic"/>
          <w:b/>
          <w:bCs/>
        </w:rPr>
        <w:t>zavarovanje za dobro izvedbo pogodbenih obveznosti</w:t>
      </w:r>
      <w:r w:rsidRPr="006C433D">
        <w:rPr>
          <w:rFonts w:ascii="Century Gothic" w:hAnsi="Century Gothic"/>
        </w:rPr>
        <w:t xml:space="preserve"> in </w:t>
      </w:r>
      <w:r w:rsidRPr="006C433D">
        <w:rPr>
          <w:rFonts w:ascii="Century Gothic" w:hAnsi="Century Gothic"/>
          <w:b/>
          <w:bCs/>
        </w:rPr>
        <w:t>zavarovanje za odpravo napak v garancijskem roku.</w:t>
      </w:r>
      <w:r w:rsidRPr="006C433D">
        <w:rPr>
          <w:rFonts w:ascii="Century Gothic" w:hAnsi="Century Gothic"/>
        </w:rPr>
        <w:t xml:space="preserve"> Vrsta in višina finančnega zavarovanja so podrobneje opredeljeni v OBR-Vzorec pogodbe.</w:t>
      </w:r>
    </w:p>
    <w:p w14:paraId="29A79E7C" w14:textId="77777777" w:rsidR="006C433D" w:rsidRDefault="006C433D" w:rsidP="006C433D">
      <w:pPr>
        <w:keepLines/>
        <w:widowControl w:val="0"/>
        <w:spacing w:line="276" w:lineRule="auto"/>
        <w:ind w:left="284"/>
        <w:jc w:val="both"/>
        <w:rPr>
          <w:rFonts w:ascii="Century Gothic" w:hAnsi="Century Gothic"/>
        </w:rPr>
      </w:pPr>
    </w:p>
    <w:p w14:paraId="737A194D" w14:textId="6D3EF71C" w:rsidR="006C433D" w:rsidRDefault="006C433D" w:rsidP="006C433D">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lastRenderedPageBreak/>
        <w:t>SKLENITEV POGODBE O IZVEDBI JAVNEGA NAROČILA</w:t>
      </w:r>
    </w:p>
    <w:p w14:paraId="3187BD92" w14:textId="18314DE1" w:rsidR="006C433D" w:rsidRPr="006C433D" w:rsidRDefault="006C433D" w:rsidP="006C433D">
      <w:pPr>
        <w:keepLines/>
        <w:widowControl w:val="0"/>
        <w:spacing w:line="276" w:lineRule="auto"/>
        <w:ind w:left="284"/>
        <w:jc w:val="both"/>
        <w:rPr>
          <w:rFonts w:ascii="Century Gothic" w:hAnsi="Century Gothic"/>
        </w:rPr>
      </w:pPr>
      <w:r w:rsidRPr="006C433D">
        <w:rPr>
          <w:rFonts w:ascii="Century Gothic" w:hAnsi="Century Gothic"/>
        </w:rPr>
        <w:t>Naročnik bo s ponudnikom, ki mu bo oddano javno naročilo, sklenil pogodbo o izvedbi javnega</w:t>
      </w:r>
      <w:r>
        <w:rPr>
          <w:rFonts w:ascii="Century Gothic" w:hAnsi="Century Gothic"/>
        </w:rPr>
        <w:t xml:space="preserve"> </w:t>
      </w:r>
      <w:r w:rsidRPr="006C433D">
        <w:rPr>
          <w:rFonts w:ascii="Century Gothic" w:hAnsi="Century Gothic"/>
        </w:rPr>
        <w:t>naročila po vzorcu iz OBR-Vzorec pogodbe, najpozneje v roku 48 dni od pravnomočnosti odločitve</w:t>
      </w:r>
    </w:p>
    <w:p w14:paraId="3F806A8C" w14:textId="4933E73D" w:rsidR="006C433D" w:rsidRDefault="006C433D" w:rsidP="006C433D">
      <w:pPr>
        <w:keepLines/>
        <w:widowControl w:val="0"/>
        <w:spacing w:line="276" w:lineRule="auto"/>
        <w:ind w:left="284"/>
        <w:jc w:val="both"/>
        <w:rPr>
          <w:rFonts w:ascii="Century Gothic" w:hAnsi="Century Gothic"/>
        </w:rPr>
      </w:pPr>
      <w:r w:rsidRPr="006C433D">
        <w:rPr>
          <w:rFonts w:ascii="Century Gothic" w:hAnsi="Century Gothic"/>
        </w:rPr>
        <w:t>o oddaji predmetnega javnega naročila.</w:t>
      </w:r>
    </w:p>
    <w:p w14:paraId="63CF97EC" w14:textId="77777777" w:rsidR="006C433D" w:rsidRPr="006C433D" w:rsidRDefault="006C433D" w:rsidP="006C433D">
      <w:pPr>
        <w:keepLines/>
        <w:widowControl w:val="0"/>
        <w:spacing w:line="276" w:lineRule="auto"/>
        <w:ind w:left="284"/>
        <w:jc w:val="both"/>
        <w:rPr>
          <w:rFonts w:ascii="Century Gothic" w:hAnsi="Century Gothic"/>
        </w:rPr>
      </w:pPr>
    </w:p>
    <w:p w14:paraId="3C8454E7" w14:textId="235712C2" w:rsidR="006C433D" w:rsidRPr="006C433D" w:rsidRDefault="006C433D" w:rsidP="006C433D">
      <w:pPr>
        <w:keepLines/>
        <w:widowControl w:val="0"/>
        <w:spacing w:line="276" w:lineRule="auto"/>
        <w:ind w:left="284"/>
        <w:jc w:val="both"/>
        <w:rPr>
          <w:rFonts w:ascii="Century Gothic" w:hAnsi="Century Gothic"/>
        </w:rPr>
      </w:pPr>
      <w:r w:rsidRPr="006C433D">
        <w:rPr>
          <w:rFonts w:ascii="Century Gothic" w:hAnsi="Century Gothic"/>
        </w:rPr>
        <w:t>V ta namen bo naročnik po pravnomočnosti odločitve o oddaji javnega naročila ponudnika pisno</w:t>
      </w:r>
      <w:r>
        <w:rPr>
          <w:rFonts w:ascii="Century Gothic" w:hAnsi="Century Gothic"/>
        </w:rPr>
        <w:t xml:space="preserve"> </w:t>
      </w:r>
    </w:p>
    <w:p w14:paraId="3BB9E5CE" w14:textId="5CB597E4" w:rsidR="006C433D" w:rsidRPr="006C433D" w:rsidRDefault="006C433D" w:rsidP="006C433D">
      <w:pPr>
        <w:keepLines/>
        <w:widowControl w:val="0"/>
        <w:spacing w:line="276" w:lineRule="auto"/>
        <w:ind w:left="284"/>
        <w:jc w:val="both"/>
        <w:rPr>
          <w:rFonts w:ascii="Century Gothic" w:hAnsi="Century Gothic"/>
        </w:rPr>
      </w:pPr>
      <w:r w:rsidRPr="006C433D">
        <w:rPr>
          <w:rFonts w:ascii="Century Gothic" w:hAnsi="Century Gothic"/>
        </w:rPr>
        <w:t>pozval k podpisu pogodbe. Kot pisni poziv se šteje tudi poziv preko elektronskega naslova izvajalca,</w:t>
      </w:r>
    </w:p>
    <w:p w14:paraId="65B1D90A" w14:textId="472DC90D" w:rsidR="006C433D" w:rsidRPr="006C433D" w:rsidRDefault="006C433D" w:rsidP="006C433D">
      <w:pPr>
        <w:keepLines/>
        <w:widowControl w:val="0"/>
        <w:spacing w:line="276" w:lineRule="auto"/>
        <w:ind w:left="284"/>
        <w:jc w:val="both"/>
        <w:rPr>
          <w:rFonts w:ascii="Century Gothic" w:hAnsi="Century Gothic"/>
          <w:b/>
          <w:bCs/>
        </w:rPr>
      </w:pPr>
      <w:r w:rsidRPr="006C433D">
        <w:rPr>
          <w:rFonts w:ascii="Century Gothic" w:hAnsi="Century Gothic"/>
        </w:rPr>
        <w:t xml:space="preserve">navedenega pri podatkih kontaktne osebe na obrazcu </w:t>
      </w:r>
      <w:r w:rsidRPr="006C433D">
        <w:rPr>
          <w:rFonts w:ascii="Century Gothic" w:hAnsi="Century Gothic"/>
          <w:b/>
          <w:bCs/>
        </w:rPr>
        <w:t xml:space="preserve">OBR-Ponudba. Rok za podpis pogodbe o </w:t>
      </w:r>
    </w:p>
    <w:p w14:paraId="72E0403A" w14:textId="77777777" w:rsidR="006C433D" w:rsidRPr="006C433D" w:rsidRDefault="006C433D" w:rsidP="006C433D">
      <w:pPr>
        <w:keepLines/>
        <w:widowControl w:val="0"/>
        <w:spacing w:line="276" w:lineRule="auto"/>
        <w:ind w:left="284"/>
        <w:jc w:val="both"/>
        <w:rPr>
          <w:rFonts w:ascii="Century Gothic" w:hAnsi="Century Gothic"/>
          <w:b/>
          <w:bCs/>
        </w:rPr>
      </w:pPr>
      <w:r w:rsidRPr="006C433D">
        <w:rPr>
          <w:rFonts w:ascii="Century Gothic" w:hAnsi="Century Gothic"/>
          <w:b/>
          <w:bCs/>
        </w:rPr>
        <w:t>izvedbi javnega naročila s strani izvajalca znaša 14 dni od pisnega poziva k podpisu pogodbe.</w:t>
      </w:r>
    </w:p>
    <w:p w14:paraId="6E65F645" w14:textId="77777777" w:rsidR="006C433D" w:rsidRPr="006C433D" w:rsidRDefault="006C433D" w:rsidP="006C433D">
      <w:pPr>
        <w:keepLines/>
        <w:widowControl w:val="0"/>
        <w:spacing w:line="276" w:lineRule="auto"/>
        <w:ind w:left="284"/>
        <w:jc w:val="both"/>
        <w:rPr>
          <w:rFonts w:ascii="Century Gothic" w:hAnsi="Century Gothic"/>
        </w:rPr>
      </w:pPr>
    </w:p>
    <w:p w14:paraId="2A9F670B" w14:textId="4B9B6347" w:rsidR="006C433D" w:rsidRPr="006C433D" w:rsidRDefault="006C433D" w:rsidP="006C433D">
      <w:pPr>
        <w:keepLines/>
        <w:widowControl w:val="0"/>
        <w:spacing w:line="276" w:lineRule="auto"/>
        <w:ind w:left="284"/>
        <w:jc w:val="both"/>
        <w:rPr>
          <w:rFonts w:ascii="Century Gothic" w:hAnsi="Century Gothic"/>
        </w:rPr>
      </w:pPr>
      <w:r w:rsidRPr="006C433D">
        <w:rPr>
          <w:rFonts w:ascii="Century Gothic" w:hAnsi="Century Gothic"/>
        </w:rPr>
        <w:t>V primeru, da izbrani ponudnik v zgoraj navedenem roku ne bo podpisal pogodbe, si naročnik</w:t>
      </w:r>
      <w:r>
        <w:rPr>
          <w:rFonts w:ascii="Century Gothic" w:hAnsi="Century Gothic"/>
        </w:rPr>
        <w:t xml:space="preserve"> </w:t>
      </w:r>
      <w:r w:rsidRPr="006C433D">
        <w:rPr>
          <w:rFonts w:ascii="Century Gothic" w:hAnsi="Century Gothic"/>
        </w:rPr>
        <w:t>pridržuje pravico zoper izbranega ponudnika podati predlog za uvedbo postopka o prekršku iz četrte</w:t>
      </w:r>
    </w:p>
    <w:p w14:paraId="6B3D7192" w14:textId="233C6559" w:rsidR="006C433D" w:rsidRPr="007E74D8" w:rsidRDefault="006C433D" w:rsidP="006C433D">
      <w:pPr>
        <w:keepLines/>
        <w:widowControl w:val="0"/>
        <w:spacing w:line="276" w:lineRule="auto"/>
        <w:ind w:left="284"/>
        <w:jc w:val="both"/>
        <w:rPr>
          <w:rFonts w:ascii="Century Gothic" w:hAnsi="Century Gothic"/>
        </w:rPr>
      </w:pPr>
      <w:r w:rsidRPr="006C433D">
        <w:rPr>
          <w:rFonts w:ascii="Century Gothic" w:hAnsi="Century Gothic"/>
        </w:rPr>
        <w:t>točke prvega odstavka 112. člena ZJN-3</w:t>
      </w:r>
      <w:r>
        <w:rPr>
          <w:rFonts w:ascii="Century Gothic" w:hAnsi="Century Gothic"/>
        </w:rPr>
        <w:t>.</w:t>
      </w:r>
    </w:p>
    <w:p w14:paraId="5E7B2491" w14:textId="77777777" w:rsidR="004D4C45" w:rsidRPr="007E74D8" w:rsidRDefault="004D4C45" w:rsidP="00D42236">
      <w:pPr>
        <w:pStyle w:val="PODPODNASLOV"/>
        <w:keepLines/>
        <w:widowControl w:val="0"/>
        <w:numPr>
          <w:ilvl w:val="0"/>
          <w:numId w:val="0"/>
        </w:numPr>
        <w:tabs>
          <w:tab w:val="clear" w:pos="284"/>
          <w:tab w:val="clear" w:pos="567"/>
          <w:tab w:val="clear" w:pos="851"/>
        </w:tabs>
        <w:spacing w:after="0" w:line="276" w:lineRule="auto"/>
        <w:jc w:val="both"/>
        <w:rPr>
          <w:rFonts w:ascii="Century Gothic" w:hAnsi="Century Gothic"/>
        </w:rPr>
      </w:pPr>
    </w:p>
    <w:p w14:paraId="3536AE36"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ZAHTEVE ZA DodatnA pojasnilA</w:t>
      </w:r>
    </w:p>
    <w:p w14:paraId="09A4E0A8" w14:textId="1A39657F" w:rsidR="00A97A76"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Ponudniki lahko zahteve za dodatna pojasnila dokumentacije v zvezi z oddajo javnega naročila posredujejo naročniku preko funkcionalnosti »</w:t>
      </w:r>
      <w:r w:rsidR="00A74C9E">
        <w:rPr>
          <w:rFonts w:ascii="Century Gothic" w:hAnsi="Century Gothic"/>
        </w:rPr>
        <w:t>Sporočila</w:t>
      </w:r>
      <w:r w:rsidRPr="007E74D8">
        <w:rPr>
          <w:rFonts w:ascii="Century Gothic" w:hAnsi="Century Gothic"/>
        </w:rPr>
        <w:t>« na portalu javnih naročil pri objavi predmetnega javnega naročila. Na drugače posredovane zahteve za dodatna pojasnila naročnik ni dolžan odgovoriti.</w:t>
      </w:r>
      <w:r w:rsidR="00E73165">
        <w:rPr>
          <w:rFonts w:ascii="Century Gothic" w:hAnsi="Century Gothic"/>
        </w:rPr>
        <w:t xml:space="preserve"> </w:t>
      </w:r>
    </w:p>
    <w:p w14:paraId="7214DC86" w14:textId="77777777" w:rsidR="00F408B6" w:rsidRPr="007E74D8" w:rsidRDefault="00F408B6" w:rsidP="00D42236">
      <w:pPr>
        <w:keepLines/>
        <w:widowControl w:val="0"/>
        <w:spacing w:line="276" w:lineRule="auto"/>
        <w:ind w:left="284"/>
        <w:jc w:val="both"/>
        <w:rPr>
          <w:rFonts w:ascii="Century Gothic" w:hAnsi="Century Gothic"/>
        </w:rPr>
      </w:pPr>
    </w:p>
    <w:p w14:paraId="23597597" w14:textId="5FD6DE2B"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Zahteve za dodatna pojasnila je treba posredovati najkasneje do roka, določenega </w:t>
      </w:r>
      <w:r w:rsidR="00497A8B" w:rsidRPr="007E74D8">
        <w:rPr>
          <w:rFonts w:ascii="Century Gothic" w:hAnsi="Century Gothic"/>
        </w:rPr>
        <w:t xml:space="preserve">na Portalu javnih naročil in </w:t>
      </w:r>
      <w:r w:rsidRPr="007E74D8">
        <w:rPr>
          <w:rFonts w:ascii="Century Gothic" w:hAnsi="Century Gothic"/>
        </w:rPr>
        <w:t xml:space="preserve">v informacijskem sistemu »S-Procurement«. </w:t>
      </w:r>
    </w:p>
    <w:p w14:paraId="3A00EE82" w14:textId="77777777" w:rsidR="004D4C45" w:rsidRPr="007E74D8" w:rsidRDefault="004D4C45" w:rsidP="00D42236">
      <w:pPr>
        <w:keepLines/>
        <w:widowControl w:val="0"/>
        <w:spacing w:line="276" w:lineRule="auto"/>
        <w:ind w:left="284"/>
        <w:jc w:val="both"/>
        <w:rPr>
          <w:rFonts w:ascii="Century Gothic" w:hAnsi="Century Gothic"/>
        </w:rPr>
      </w:pPr>
    </w:p>
    <w:p w14:paraId="50CAC419" w14:textId="49C66158"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Naročnik bo na prejete zahteve za pojasnila odgovoril na </w:t>
      </w:r>
      <w:r w:rsidR="00497A8B" w:rsidRPr="007E74D8">
        <w:rPr>
          <w:rFonts w:ascii="Century Gothic" w:hAnsi="Century Gothic"/>
        </w:rPr>
        <w:t>P</w:t>
      </w:r>
      <w:r w:rsidRPr="007E74D8">
        <w:rPr>
          <w:rFonts w:ascii="Century Gothic" w:hAnsi="Century Gothic"/>
        </w:rPr>
        <w:t>ortalu javnih naročil pri objavi predmetnega javnega naročila.</w:t>
      </w:r>
    </w:p>
    <w:p w14:paraId="0DD1C8E1" w14:textId="77777777" w:rsidR="004D4C45" w:rsidRPr="007E74D8" w:rsidRDefault="004D4C45" w:rsidP="00D42236">
      <w:pPr>
        <w:keepLines/>
        <w:widowControl w:val="0"/>
        <w:spacing w:line="276" w:lineRule="auto"/>
        <w:ind w:left="284"/>
        <w:jc w:val="both"/>
        <w:rPr>
          <w:rFonts w:ascii="Century Gothic" w:hAnsi="Century Gothic"/>
        </w:rPr>
      </w:pPr>
    </w:p>
    <w:p w14:paraId="44141264"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Rok za prejem PONUDB</w:t>
      </w:r>
    </w:p>
    <w:p w14:paraId="332C376D" w14:textId="473D56A3" w:rsidR="00CC79D5" w:rsidRDefault="004D4C45" w:rsidP="00174EFF">
      <w:pPr>
        <w:keepLines/>
        <w:widowControl w:val="0"/>
        <w:spacing w:line="276" w:lineRule="auto"/>
        <w:ind w:left="284"/>
        <w:jc w:val="both"/>
        <w:rPr>
          <w:rFonts w:ascii="Century Gothic" w:hAnsi="Century Gothic"/>
        </w:rPr>
      </w:pPr>
      <w:r w:rsidRPr="007E74D8">
        <w:rPr>
          <w:rFonts w:ascii="Century Gothic" w:hAnsi="Century Gothic"/>
        </w:rPr>
        <w:t>Rok za prejem ponudb je določen v informacijskem sistemu »S-Procurement«. Po izteku roka oddaja ponudbe ni več mogoča.</w:t>
      </w:r>
    </w:p>
    <w:p w14:paraId="3559F9DF" w14:textId="77777777" w:rsidR="00D762B2" w:rsidRDefault="00D762B2" w:rsidP="00174EFF">
      <w:pPr>
        <w:keepLines/>
        <w:widowControl w:val="0"/>
        <w:spacing w:line="276" w:lineRule="auto"/>
        <w:ind w:left="284"/>
        <w:jc w:val="both"/>
        <w:rPr>
          <w:rFonts w:ascii="Century Gothic" w:hAnsi="Century Gothic"/>
        </w:rPr>
      </w:pPr>
    </w:p>
    <w:p w14:paraId="6A08B6C2" w14:textId="77777777" w:rsidR="00D762B2" w:rsidRPr="00855C43" w:rsidRDefault="00D762B2" w:rsidP="00D762B2">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6B5816E7" w14:textId="77777777" w:rsidR="00D762B2" w:rsidRDefault="00D762B2" w:rsidP="00D762B2">
      <w:pPr>
        <w:widowControl w:val="0"/>
        <w:spacing w:line="276" w:lineRule="auto"/>
        <w:ind w:left="284"/>
        <w:jc w:val="both"/>
        <w:rPr>
          <w:rFonts w:ascii="Century Gothic" w:hAnsi="Century Gothic"/>
        </w:rPr>
      </w:pPr>
      <w:r>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2D73815F" w14:textId="77777777" w:rsidR="00D762B2" w:rsidRDefault="00D762B2" w:rsidP="00D762B2">
      <w:pPr>
        <w:widowControl w:val="0"/>
        <w:spacing w:line="276" w:lineRule="auto"/>
        <w:ind w:left="284"/>
        <w:jc w:val="both"/>
        <w:rPr>
          <w:rFonts w:ascii="Century Gothic" w:hAnsi="Century Gothic"/>
        </w:rPr>
      </w:pPr>
    </w:p>
    <w:p w14:paraId="6CADFE7B" w14:textId="60068A40" w:rsidR="00D762B2" w:rsidRDefault="00D762B2" w:rsidP="00D762B2">
      <w:pPr>
        <w:keepLines/>
        <w:widowControl w:val="0"/>
        <w:spacing w:line="276" w:lineRule="auto"/>
        <w:ind w:left="284"/>
        <w:jc w:val="both"/>
        <w:rPr>
          <w:rFonts w:ascii="Century Gothic" w:hAnsi="Century Gothic"/>
          <w:szCs w:val="20"/>
        </w:rPr>
      </w:pPr>
      <w:r w:rsidRPr="002F4B5B">
        <w:rPr>
          <w:rFonts w:ascii="Century Gothic" w:hAnsi="Century Gothic"/>
          <w:szCs w:val="20"/>
        </w:rPr>
        <w:t>Splošni pogoji uporabe informacijskega sistema S-Procurement, Politika zasebnosti ter Navodila za uporabo</w:t>
      </w:r>
      <w:r w:rsidRPr="002F4B5B">
        <w:rPr>
          <w:rFonts w:ascii="Century Gothic" w:hAnsi="Century Gothic"/>
          <w:b/>
          <w:szCs w:val="20"/>
        </w:rPr>
        <w:t xml:space="preserve"> </w:t>
      </w:r>
      <w:r w:rsidRPr="002F4B5B">
        <w:rPr>
          <w:rFonts w:ascii="Century Gothic" w:hAnsi="Century Gothic"/>
          <w:szCs w:val="20"/>
        </w:rPr>
        <w:t xml:space="preserve">informacijskega sistema, so javno objavljeni na spletni strani </w:t>
      </w:r>
      <w:hyperlink r:id="rId9" w:history="1">
        <w:r w:rsidRPr="002F4B5B">
          <w:rPr>
            <w:rStyle w:val="Hiperpovezava"/>
            <w:rFonts w:ascii="Century Gothic" w:hAnsi="Century Gothic"/>
          </w:rPr>
          <w:t>https://www.s-procurement.si</w:t>
        </w:r>
      </w:hyperlink>
      <w:r w:rsidRPr="002F4B5B">
        <w:rPr>
          <w:rFonts w:ascii="Century Gothic" w:hAnsi="Century Gothic"/>
          <w:szCs w:val="20"/>
        </w:rPr>
        <w:t xml:space="preserve"> in na vstopni spletni strani informacijskega sistema S-Procurement</w:t>
      </w:r>
      <w:r>
        <w:rPr>
          <w:rFonts w:ascii="Century Gothic" w:hAnsi="Century Gothic"/>
          <w:szCs w:val="20"/>
        </w:rPr>
        <w:t>.</w:t>
      </w:r>
    </w:p>
    <w:p w14:paraId="32E4033B" w14:textId="77777777" w:rsidR="00D762B2" w:rsidRDefault="00D762B2" w:rsidP="00D762B2">
      <w:pPr>
        <w:keepLines/>
        <w:widowControl w:val="0"/>
        <w:spacing w:line="276" w:lineRule="auto"/>
        <w:ind w:left="284"/>
        <w:jc w:val="both"/>
        <w:rPr>
          <w:rFonts w:ascii="Century Gothic" w:hAnsi="Century Gothic"/>
          <w:szCs w:val="20"/>
        </w:rPr>
      </w:pPr>
    </w:p>
    <w:p w14:paraId="6F0586C9" w14:textId="77777777" w:rsidR="00D762B2" w:rsidRPr="00855C43" w:rsidRDefault="00D762B2" w:rsidP="00D762B2">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OBLIKA ponudbE</w:t>
      </w:r>
    </w:p>
    <w:p w14:paraId="4210C428" w14:textId="77777777" w:rsidR="00D762B2" w:rsidRDefault="00D762B2" w:rsidP="00D762B2">
      <w:pPr>
        <w:widowControl w:val="0"/>
        <w:spacing w:line="276" w:lineRule="auto"/>
        <w:ind w:left="284"/>
        <w:jc w:val="both"/>
        <w:rPr>
          <w:rFonts w:ascii="Century Gothic" w:hAnsi="Century Gothic"/>
        </w:rPr>
      </w:pPr>
      <w:r>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Pr>
          <w:rFonts w:ascii="Century Gothic" w:hAnsi="Century Gothic"/>
          <w:b/>
          <w:bCs/>
        </w:rPr>
        <w:t xml:space="preserve">pooblastilo za podpis ponudbe </w:t>
      </w:r>
      <w:r>
        <w:rPr>
          <w:rFonts w:ascii="Century Gothic" w:hAnsi="Century Gothic"/>
        </w:rPr>
        <w:t>(na lastnem obrazcu), iz katerega je razvidno, da je na dan oddaje ponudbe ta oseba imela pooblastilo za podpis ponudbe. Pooblastilo je lahko splošno ali izdano za predmetni postopek.</w:t>
      </w:r>
    </w:p>
    <w:p w14:paraId="1842052E" w14:textId="77777777" w:rsidR="00D762B2" w:rsidRDefault="00D762B2" w:rsidP="00D762B2">
      <w:pPr>
        <w:widowControl w:val="0"/>
        <w:spacing w:line="276" w:lineRule="auto"/>
        <w:ind w:left="284"/>
        <w:jc w:val="both"/>
        <w:rPr>
          <w:rFonts w:ascii="Century Gothic" w:hAnsi="Century Gothic"/>
        </w:rPr>
      </w:pPr>
      <w:r>
        <w:rPr>
          <w:rFonts w:ascii="Century Gothic" w:hAnsi="Century Gothic"/>
        </w:rPr>
        <w:t xml:space="preserve"> </w:t>
      </w:r>
    </w:p>
    <w:p w14:paraId="37CD769A" w14:textId="77777777" w:rsidR="00D762B2" w:rsidRDefault="00D762B2" w:rsidP="00D762B2">
      <w:pPr>
        <w:widowControl w:val="0"/>
        <w:spacing w:line="276" w:lineRule="auto"/>
        <w:ind w:left="284"/>
        <w:jc w:val="both"/>
        <w:rPr>
          <w:rFonts w:ascii="Century Gothic" w:hAnsi="Century Gothic"/>
        </w:rPr>
      </w:pPr>
      <w:bookmarkStart w:id="0" w:name="_Hlk96585132"/>
      <w:r>
        <w:rPr>
          <w:rFonts w:ascii="Century Gothic" w:hAnsi="Century Gothic"/>
        </w:rPr>
        <w:t xml:space="preserve">Zaželeno je, da ponudniki obrazce, ki so del dokumentacije v zvezi z oddajo javnega naročila, </w:t>
      </w:r>
      <w:r>
        <w:rPr>
          <w:rFonts w:ascii="Century Gothic" w:hAnsi="Century Gothic"/>
          <w:u w:val="single"/>
        </w:rPr>
        <w:t>kadar ni pri posameznem pogoju oz. za posamezni obrazec izrecno zahtevano drugače</w:t>
      </w:r>
      <w:r>
        <w:rPr>
          <w:rFonts w:ascii="Century Gothic" w:hAnsi="Century Gothic"/>
        </w:rPr>
        <w:t xml:space="preserve">, pripravijo izvirno v elektronski obliki in jih v strojno berljivi obliki (npr. format .docx, .xlsx, .xml, .pdf – toda ne sken!) oddajo v okviru uporabljenega informacijskega sistema. Prav tako je zaželeno, da je celotna ponudbena </w:t>
      </w:r>
      <w:r>
        <w:rPr>
          <w:rFonts w:ascii="Century Gothic" w:hAnsi="Century Gothic"/>
        </w:rPr>
        <w:lastRenderedPageBreak/>
        <w:t xml:space="preserve">dokumentacija elektronsko </w:t>
      </w:r>
      <w:r>
        <w:rPr>
          <w:rFonts w:ascii="Century Gothic" w:hAnsi="Century Gothic"/>
          <w:b/>
          <w:bCs/>
        </w:rPr>
        <w:t>podpisana s kvalificiranim potrdilom za elektronski podpis, izdanim s strani ponudnika kvalificiranih storitev zaupanja</w:t>
      </w:r>
      <w:r>
        <w:rPr>
          <w:rFonts w:ascii="Century Gothic" w:hAnsi="Century Gothic"/>
        </w:rPr>
        <w:t>: SIGEN-CA (www.sigen-ca.si), POŠTA®CA (postarca.posta.si), HALCOM-CA (www.halcom.si), AC NLB (</w:t>
      </w:r>
      <w:hyperlink r:id="rId10" w:history="1">
        <w:r>
          <w:rPr>
            <w:rStyle w:val="Hiperpovezava"/>
            <w:rFonts w:ascii="Century Gothic" w:hAnsi="Century Gothic"/>
            <w:u w:color="000000"/>
          </w:rPr>
          <w:t>www.nlb.si)</w:t>
        </w:r>
      </w:hyperlink>
      <w:r>
        <w:rPr>
          <w:rFonts w:ascii="Century Gothic" w:hAnsi="Century Gothic"/>
        </w:rPr>
        <w:t xml:space="preserve"> ali drugega ponudnika storitev zaupanja, ki je uvrščen na zanesljivi seznam ponudnikov storitev zaupanja (angl. EU Trusted List). Zanesljivi seznam ponudnikov storitev zaupanja je dostopen na spletni strani: </w:t>
      </w:r>
      <w:hyperlink r:id="rId11" w:anchor="/" w:history="1">
        <w:r>
          <w:rPr>
            <w:rStyle w:val="Hiperpovezava"/>
            <w:rFonts w:ascii="Century Gothic" w:hAnsi="Century Gothic"/>
          </w:rPr>
          <w:t>https://webgate.ec.europa.eu/tl-browser/#/</w:t>
        </w:r>
      </w:hyperlink>
      <w:r>
        <w:rPr>
          <w:rFonts w:ascii="Century Gothic" w:hAnsi="Century Gothic"/>
        </w:rPr>
        <w:t xml:space="preserve">.  Dokumenti so lahko podpisani </w:t>
      </w:r>
      <w:r w:rsidRPr="00EB2138">
        <w:rPr>
          <w:rFonts w:ascii="Century Gothic" w:hAnsi="Century Gothic"/>
          <w:b/>
          <w:bCs/>
        </w:rPr>
        <w:t>v okviru uporabljenega informacijskega sistema S-Procurement v koraku »Dokumenti« ali v okviru kateregakoli drugega informacijskega sistema za elektronsko podpisovanje dokumentov</w:t>
      </w:r>
      <w:r>
        <w:rPr>
          <w:rFonts w:ascii="Century Gothic" w:hAnsi="Century Gothic"/>
        </w:rPr>
        <w:t xml:space="preserve"> (npr. SI-PASS, Subscribo, OneSign, Adobe). </w:t>
      </w:r>
    </w:p>
    <w:bookmarkEnd w:id="0"/>
    <w:p w14:paraId="604BB0F5" w14:textId="77777777" w:rsidR="00D762B2" w:rsidRDefault="00D762B2" w:rsidP="00D762B2">
      <w:pPr>
        <w:widowControl w:val="0"/>
        <w:spacing w:line="276" w:lineRule="auto"/>
        <w:ind w:left="284"/>
        <w:jc w:val="both"/>
        <w:rPr>
          <w:rFonts w:ascii="Century Gothic" w:hAnsi="Century Gothic"/>
        </w:rPr>
      </w:pPr>
    </w:p>
    <w:p w14:paraId="52D09DFD" w14:textId="77777777" w:rsidR="00D762B2" w:rsidRDefault="00D762B2" w:rsidP="00974CEA">
      <w:pPr>
        <w:widowControl w:val="0"/>
        <w:ind w:left="284"/>
        <w:jc w:val="both"/>
        <w:rPr>
          <w:rFonts w:ascii="Century Gothic" w:hAnsi="Century Gothic"/>
        </w:rPr>
      </w:pPr>
      <w:r>
        <w:rPr>
          <w:rFonts w:ascii="Century Gothic" w:hAnsi="Century Gothic"/>
        </w:rPr>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34D015F0" w14:textId="77777777" w:rsidR="00D762B2" w:rsidRDefault="00D762B2" w:rsidP="00D762B2">
      <w:pPr>
        <w:widowControl w:val="0"/>
        <w:spacing w:line="276" w:lineRule="auto"/>
        <w:ind w:left="284"/>
        <w:jc w:val="both"/>
        <w:rPr>
          <w:rFonts w:ascii="Century Gothic" w:hAnsi="Century Gothic"/>
        </w:rPr>
      </w:pPr>
      <w:r w:rsidRPr="00E47DB5">
        <w:rPr>
          <w:rFonts w:ascii="Century Gothic" w:hAnsi="Century Gothic"/>
        </w:rPr>
        <w:t>Naročnik dopušča možnost sklenitve pogodbe v izvirni elektronski obliki. V tem primeru se pogodba o izvedbi javnega naročila šteje za veljavno sklenjena pod pogojem, da bo obojestransko podpisana s kvalificiranim potrdilom za elektronski podpis, izdanim s strani ponudnika kvalificiranih storitev zaupanja, skladno s pravili, določenimi v drugem odstavku te točke.</w:t>
      </w:r>
      <w:r w:rsidRPr="00F46A74">
        <w:rPr>
          <w:rFonts w:ascii="Century Gothic" w:hAnsi="Century Gothic"/>
        </w:rPr>
        <w:t xml:space="preserve"> </w:t>
      </w:r>
    </w:p>
    <w:p w14:paraId="4B18B50F" w14:textId="77777777" w:rsidR="00CC79D5" w:rsidRPr="007E74D8" w:rsidRDefault="00CC79D5" w:rsidP="00611453">
      <w:pPr>
        <w:keepLines/>
        <w:widowControl w:val="0"/>
        <w:spacing w:line="276" w:lineRule="auto"/>
        <w:jc w:val="both"/>
        <w:rPr>
          <w:rFonts w:ascii="Century Gothic" w:hAnsi="Century Gothic"/>
        </w:rPr>
      </w:pPr>
    </w:p>
    <w:p w14:paraId="2D4FF5EA" w14:textId="77777777" w:rsidR="00D762B2" w:rsidRPr="007F08AE" w:rsidRDefault="00D762B2" w:rsidP="00D762B2">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6F99EA45" w14:textId="77777777" w:rsidR="00D762B2" w:rsidRPr="007F08AE" w:rsidRDefault="00D762B2" w:rsidP="00D762B2">
      <w:pPr>
        <w:widowControl w:val="0"/>
        <w:spacing w:line="276" w:lineRule="auto"/>
        <w:ind w:left="284"/>
        <w:jc w:val="both"/>
        <w:rPr>
          <w:rFonts w:ascii="Century Gothic" w:hAnsi="Century Gothic"/>
        </w:rPr>
      </w:pPr>
      <w:bookmarkStart w:id="1"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2" w:history="1">
        <w:r w:rsidRPr="007F08AE">
          <w:rPr>
            <w:rStyle w:val="Hiperpovezava"/>
            <w:rFonts w:ascii="Century Gothic" w:hAnsi="Century Gothic"/>
            <w:szCs w:val="24"/>
          </w:rPr>
          <w:t>http://www.s-procurement.si/</w:t>
        </w:r>
      </w:hyperlink>
      <w:r w:rsidRPr="007F08AE">
        <w:rPr>
          <w:rFonts w:ascii="Century Gothic" w:hAnsi="Century Gothic"/>
        </w:rPr>
        <w:t>.</w:t>
      </w:r>
    </w:p>
    <w:p w14:paraId="7EBD5837" w14:textId="77777777" w:rsidR="00D762B2" w:rsidRPr="007F08AE" w:rsidRDefault="00D762B2" w:rsidP="00D762B2">
      <w:pPr>
        <w:widowControl w:val="0"/>
        <w:spacing w:line="276" w:lineRule="auto"/>
        <w:ind w:left="284"/>
        <w:jc w:val="both"/>
        <w:rPr>
          <w:rFonts w:ascii="Century Gothic" w:hAnsi="Century Gothic"/>
        </w:rPr>
      </w:pPr>
    </w:p>
    <w:p w14:paraId="40EE3FA0" w14:textId="77777777" w:rsidR="00D762B2" w:rsidRDefault="00D762B2" w:rsidP="00D762B2">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1"/>
    <w:p w14:paraId="0F0BAA87" w14:textId="77777777" w:rsidR="00D762B2" w:rsidRDefault="00D762B2" w:rsidP="00D762B2">
      <w:pPr>
        <w:widowControl w:val="0"/>
        <w:spacing w:line="276" w:lineRule="auto"/>
        <w:ind w:left="284"/>
        <w:jc w:val="both"/>
        <w:rPr>
          <w:rFonts w:ascii="Century Gothic" w:hAnsi="Century Gothic"/>
        </w:rPr>
      </w:pPr>
    </w:p>
    <w:p w14:paraId="4D99C8DF" w14:textId="77777777" w:rsidR="00D762B2" w:rsidRDefault="00D762B2" w:rsidP="00D762B2">
      <w:pPr>
        <w:widowControl w:val="0"/>
        <w:spacing w:line="276" w:lineRule="auto"/>
        <w:ind w:left="284"/>
        <w:jc w:val="both"/>
        <w:rPr>
          <w:rFonts w:ascii="Century Gothic" w:hAnsi="Century Gothic"/>
        </w:rPr>
      </w:pPr>
      <w:r w:rsidRPr="001F305A">
        <w:rPr>
          <w:rFonts w:ascii="Century Gothic" w:hAnsi="Century Gothic"/>
        </w:rPr>
        <w:t>Ponudniki morajo pri pripravi in oddaji ponudbe v elektronski obliki in pri uporabi informacijskega sistema ravnati skrbno in skladno z načelom dobrega gospodarja.</w:t>
      </w:r>
    </w:p>
    <w:p w14:paraId="1FBBE5F6" w14:textId="77777777" w:rsidR="00D762B2" w:rsidRDefault="00D762B2" w:rsidP="00D762B2">
      <w:pPr>
        <w:widowControl w:val="0"/>
        <w:spacing w:line="276" w:lineRule="auto"/>
        <w:ind w:left="284"/>
        <w:jc w:val="both"/>
        <w:rPr>
          <w:rFonts w:ascii="Century Gothic" w:hAnsi="Century Gothic"/>
        </w:rPr>
      </w:pPr>
    </w:p>
    <w:p w14:paraId="0671C4C5" w14:textId="77777777" w:rsidR="00D762B2" w:rsidRPr="007B5A0B" w:rsidRDefault="00D762B2" w:rsidP="00D762B2">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55966819" w14:textId="77777777" w:rsidR="00D762B2" w:rsidRPr="007B5A0B" w:rsidRDefault="00D762B2" w:rsidP="00D762B2">
      <w:pPr>
        <w:widowControl w:val="0"/>
        <w:spacing w:line="276" w:lineRule="auto"/>
        <w:ind w:left="284"/>
        <w:jc w:val="both"/>
        <w:rPr>
          <w:rFonts w:ascii="Century Gothic" w:hAnsi="Century Gothic"/>
        </w:rPr>
      </w:pPr>
    </w:p>
    <w:p w14:paraId="06245935" w14:textId="77777777" w:rsidR="00D762B2" w:rsidRPr="007B5A0B" w:rsidRDefault="00D762B2" w:rsidP="00D762B2">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3B7EFCBA" w14:textId="77777777" w:rsidR="00D762B2" w:rsidRPr="007B5A0B" w:rsidRDefault="00D762B2" w:rsidP="00D762B2">
      <w:pPr>
        <w:widowControl w:val="0"/>
        <w:spacing w:line="276" w:lineRule="auto"/>
        <w:ind w:left="284"/>
        <w:jc w:val="both"/>
        <w:rPr>
          <w:rFonts w:ascii="Century Gothic" w:hAnsi="Century Gothic"/>
        </w:rPr>
      </w:pPr>
    </w:p>
    <w:p w14:paraId="11B24770" w14:textId="77777777" w:rsidR="00D762B2" w:rsidRPr="007B5A0B" w:rsidRDefault="00D762B2" w:rsidP="00D762B2">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6488B8A0" w14:textId="77777777" w:rsidR="004D4C45" w:rsidRPr="007E74D8" w:rsidRDefault="004D4C45" w:rsidP="00D42236">
      <w:pPr>
        <w:keepLines/>
        <w:widowControl w:val="0"/>
        <w:spacing w:line="276" w:lineRule="auto"/>
        <w:ind w:left="284"/>
        <w:jc w:val="both"/>
        <w:rPr>
          <w:rFonts w:ascii="Century Gothic" w:hAnsi="Century Gothic"/>
        </w:rPr>
      </w:pPr>
    </w:p>
    <w:p w14:paraId="6C1FB15B"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Javno odpiranje PONUDB</w:t>
      </w:r>
    </w:p>
    <w:p w14:paraId="16E3EB18"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Odpiranje ponudb bo potekalo v okviru informacijskega sistema »S-Procurement«. Rok odpiranja ponudb je določen v informacijskem sistemu »S-Procurement«. </w:t>
      </w:r>
    </w:p>
    <w:p w14:paraId="40BEB516" w14:textId="77777777" w:rsidR="004D4C45" w:rsidRPr="007E74D8" w:rsidRDefault="004D4C45" w:rsidP="00D42236">
      <w:pPr>
        <w:keepLines/>
        <w:widowControl w:val="0"/>
        <w:spacing w:line="276" w:lineRule="auto"/>
        <w:ind w:left="284"/>
        <w:jc w:val="both"/>
        <w:rPr>
          <w:rFonts w:ascii="Century Gothic" w:hAnsi="Century Gothic"/>
        </w:rPr>
      </w:pPr>
    </w:p>
    <w:p w14:paraId="6F35DDC3"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lastRenderedPageBreak/>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00897AB4" w14:textId="77777777" w:rsidR="004D4C45" w:rsidRPr="007E74D8" w:rsidRDefault="004D4C45" w:rsidP="00D42236">
      <w:pPr>
        <w:keepLines/>
        <w:widowControl w:val="0"/>
        <w:spacing w:line="276" w:lineRule="auto"/>
        <w:ind w:left="284"/>
        <w:jc w:val="both"/>
        <w:rPr>
          <w:rFonts w:ascii="Century Gothic" w:hAnsi="Century Gothic"/>
        </w:rPr>
      </w:pPr>
    </w:p>
    <w:p w14:paraId="3534FE6B" w14:textId="77777777" w:rsidR="004D4C45" w:rsidRPr="007E74D8" w:rsidRDefault="004D4C45" w:rsidP="00422360">
      <w:pPr>
        <w:pStyle w:val="PODPODNASLOV"/>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STROŠKI PRIPRAVE PONUDBE IN RAVNANJA NAROČNIKA V PRIMERU POMANJKANJA ZAGOTOVLJENIH SREDSTEV</w:t>
      </w:r>
    </w:p>
    <w:p w14:paraId="4D111D19"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Ponudniki prevzemajo vse stroške priprave in oddaje ponudbe, vključno s stroški finančnih zavarovanj in drugimi morebitnimi stroški, ki bi jim nastali v postopku izvedbe javnega naročila. Ponudnik z oddajo ponudbe pristajajo na način izvedbe javnega naročila, kot je opredeljen v dokumentaciji v zvezi z oddajo javnega naročila in v splošnih pogojih uporabe informacijskega sistema »S-Procurement«.</w:t>
      </w:r>
    </w:p>
    <w:p w14:paraId="24961F57" w14:textId="77777777" w:rsidR="004D4C45" w:rsidRPr="007E74D8" w:rsidRDefault="004D4C45" w:rsidP="00D42236">
      <w:pPr>
        <w:keepLines/>
        <w:widowControl w:val="0"/>
        <w:spacing w:line="276" w:lineRule="auto"/>
        <w:ind w:left="284"/>
        <w:jc w:val="both"/>
        <w:rPr>
          <w:rFonts w:ascii="Century Gothic" w:hAnsi="Century Gothic"/>
        </w:rPr>
      </w:pPr>
    </w:p>
    <w:p w14:paraId="2E3D00E8"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755895E0" w14:textId="77777777" w:rsidR="004D4C45" w:rsidRPr="007E74D8" w:rsidRDefault="004D4C45" w:rsidP="00D42236">
      <w:pPr>
        <w:keepLines/>
        <w:widowControl w:val="0"/>
        <w:spacing w:line="276" w:lineRule="auto"/>
        <w:ind w:left="284"/>
        <w:jc w:val="both"/>
        <w:rPr>
          <w:rFonts w:ascii="Century Gothic" w:hAnsi="Century Gothic"/>
        </w:rPr>
      </w:pPr>
    </w:p>
    <w:p w14:paraId="627AAB28"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JEZIK PONUDBE</w:t>
      </w:r>
    </w:p>
    <w:p w14:paraId="648A0C33" w14:textId="135CB8DA" w:rsidR="004D4C45" w:rsidRDefault="00422360" w:rsidP="00422360">
      <w:pPr>
        <w:keepLines/>
        <w:widowControl w:val="0"/>
        <w:spacing w:line="276" w:lineRule="auto"/>
        <w:ind w:left="284"/>
        <w:jc w:val="both"/>
        <w:rPr>
          <w:rFonts w:ascii="Century Gothic" w:hAnsi="Century Gothic"/>
        </w:rPr>
      </w:pPr>
      <w:r w:rsidRPr="00422360">
        <w:rPr>
          <w:rFonts w:ascii="Century Gothic" w:hAnsi="Century Gothic"/>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0B6A8125" w14:textId="77777777" w:rsidR="00C5074B" w:rsidRDefault="00C5074B" w:rsidP="00422360">
      <w:pPr>
        <w:keepLines/>
        <w:widowControl w:val="0"/>
        <w:spacing w:line="276" w:lineRule="auto"/>
        <w:ind w:left="284"/>
        <w:jc w:val="both"/>
        <w:rPr>
          <w:rFonts w:ascii="Century Gothic" w:hAnsi="Century Gothic"/>
        </w:rPr>
      </w:pPr>
    </w:p>
    <w:p w14:paraId="7E3F8843" w14:textId="7E032E3C" w:rsidR="00C5074B" w:rsidRDefault="00C5074B" w:rsidP="00C5074B">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PREDLOŽITEV ESPD OBRAZCA IN PONUDBE PONUDNIKOV S SEDEŽEM IZVEN REPUBLIKE SLOVENIJE</w:t>
      </w:r>
    </w:p>
    <w:p w14:paraId="199FC76C" w14:textId="77777777" w:rsidR="00C5074B" w:rsidRDefault="00C5074B" w:rsidP="00422360">
      <w:pPr>
        <w:keepLines/>
        <w:widowControl w:val="0"/>
        <w:spacing w:line="276" w:lineRule="auto"/>
        <w:ind w:left="284"/>
        <w:jc w:val="both"/>
        <w:rPr>
          <w:rFonts w:ascii="Century Gothic" w:hAnsi="Century Gothic"/>
        </w:rPr>
      </w:pPr>
      <w:r w:rsidRPr="00C5074B">
        <w:rPr>
          <w:rFonts w:ascii="Century Gothic" w:hAnsi="Century Gothic"/>
        </w:rPr>
        <w:t xml:space="preserve">V primeru, kadar tako naročnik zahteva, morajo ponudniki predložiti ESPD obrazec, ki vključuje posodobljeno lastno izjavo, kot predhodni dokaz, da določen gospodarski subjekt: </w:t>
      </w:r>
    </w:p>
    <w:p w14:paraId="4E2E32A8" w14:textId="3B7507E7" w:rsidR="00C5074B" w:rsidRDefault="00C5074B" w:rsidP="0083113B">
      <w:pPr>
        <w:pStyle w:val="Odstavekseznama"/>
        <w:keepLines/>
        <w:widowControl w:val="0"/>
        <w:numPr>
          <w:ilvl w:val="0"/>
          <w:numId w:val="33"/>
        </w:numPr>
        <w:spacing w:line="276" w:lineRule="auto"/>
        <w:jc w:val="both"/>
        <w:rPr>
          <w:rFonts w:ascii="Century Gothic" w:hAnsi="Century Gothic"/>
        </w:rPr>
      </w:pPr>
      <w:r w:rsidRPr="00AE5A61">
        <w:rPr>
          <w:rFonts w:ascii="Century Gothic" w:hAnsi="Century Gothic"/>
        </w:rPr>
        <w:t xml:space="preserve">ni v enem od položajev iz 75. člena ZJN-3, zaradi katerega so ali bi lahko bili gospodarski subjekti izključeni iz sodelovanja v postopku javnega naročanja; </w:t>
      </w:r>
    </w:p>
    <w:p w14:paraId="67D54F66" w14:textId="497AAEE3" w:rsidR="00C5074B" w:rsidRPr="00AE5A61" w:rsidRDefault="00C5074B" w:rsidP="00AE5A61">
      <w:pPr>
        <w:pStyle w:val="Odstavekseznama"/>
        <w:keepLines/>
        <w:widowControl w:val="0"/>
        <w:numPr>
          <w:ilvl w:val="0"/>
          <w:numId w:val="33"/>
        </w:numPr>
        <w:spacing w:line="276" w:lineRule="auto"/>
        <w:jc w:val="both"/>
        <w:rPr>
          <w:rFonts w:ascii="Century Gothic" w:hAnsi="Century Gothic"/>
        </w:rPr>
      </w:pPr>
      <w:r w:rsidRPr="00AE5A61">
        <w:rPr>
          <w:rFonts w:ascii="Century Gothic" w:hAnsi="Century Gothic"/>
        </w:rPr>
        <w:t xml:space="preserve">izpolnjuje ustrezne pogoje za sodelovanje, določene s to razpisno dokumentacijo in v skladu s 76. členom ZJN-3. </w:t>
      </w:r>
    </w:p>
    <w:p w14:paraId="15A8D3B3" w14:textId="77777777" w:rsidR="00C5074B" w:rsidRDefault="00C5074B" w:rsidP="00422360">
      <w:pPr>
        <w:keepLines/>
        <w:widowControl w:val="0"/>
        <w:spacing w:line="276" w:lineRule="auto"/>
        <w:ind w:left="284"/>
        <w:jc w:val="both"/>
        <w:rPr>
          <w:rFonts w:ascii="Century Gothic" w:hAnsi="Century Gothic"/>
        </w:rPr>
      </w:pPr>
    </w:p>
    <w:p w14:paraId="6BF05A49" w14:textId="77777777" w:rsidR="00C5074B" w:rsidRDefault="00C5074B" w:rsidP="00422360">
      <w:pPr>
        <w:keepLines/>
        <w:widowControl w:val="0"/>
        <w:spacing w:line="276" w:lineRule="auto"/>
        <w:ind w:left="284"/>
        <w:jc w:val="both"/>
        <w:rPr>
          <w:rFonts w:ascii="Century Gothic" w:hAnsi="Century Gothic"/>
        </w:rPr>
      </w:pPr>
      <w:r w:rsidRPr="00C5074B">
        <w:rPr>
          <w:rFonts w:ascii="Century Gothic" w:hAnsi="Century Gothic"/>
        </w:rPr>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 </w:t>
      </w:r>
    </w:p>
    <w:p w14:paraId="58EE2197" w14:textId="77777777" w:rsidR="00C5074B" w:rsidRDefault="00C5074B" w:rsidP="00422360">
      <w:pPr>
        <w:keepLines/>
        <w:widowControl w:val="0"/>
        <w:spacing w:line="276" w:lineRule="auto"/>
        <w:ind w:left="284"/>
        <w:jc w:val="both"/>
        <w:rPr>
          <w:rFonts w:ascii="Century Gothic" w:hAnsi="Century Gothic"/>
        </w:rPr>
      </w:pPr>
    </w:p>
    <w:p w14:paraId="7DA9603E" w14:textId="56B7013E" w:rsidR="00C5074B" w:rsidRDefault="00C5074B" w:rsidP="008857CB">
      <w:pPr>
        <w:keepLines/>
        <w:widowControl w:val="0"/>
        <w:spacing w:line="276" w:lineRule="auto"/>
        <w:ind w:left="284"/>
        <w:jc w:val="both"/>
        <w:rPr>
          <w:rFonts w:ascii="Century Gothic" w:hAnsi="Century Gothic"/>
        </w:rPr>
      </w:pPr>
      <w:r w:rsidRPr="00C5074B">
        <w:rPr>
          <w:rFonts w:ascii="Century Gothic" w:hAnsi="Century Gothic"/>
        </w:rPr>
        <w:t xml:space="preserve">Navodila za izpolnjevanje ESPD obrazca so na voljo na naslednji povezavi: http://www.djn.mju.gov.si/resources/files/Sistem_javnega_narocanja/ESPD/Navodila_za_uporabo_ ESPD_v1-7-brez_podpisa_e-JN-29012019.pdf </w:t>
      </w:r>
    </w:p>
    <w:p w14:paraId="17F4697E" w14:textId="77777777" w:rsidR="00C5074B" w:rsidRDefault="00C5074B" w:rsidP="00422360">
      <w:pPr>
        <w:keepLines/>
        <w:widowControl w:val="0"/>
        <w:spacing w:line="276" w:lineRule="auto"/>
        <w:ind w:left="284"/>
        <w:jc w:val="both"/>
        <w:rPr>
          <w:rFonts w:ascii="Century Gothic" w:hAnsi="Century Gothic"/>
        </w:rPr>
      </w:pPr>
    </w:p>
    <w:p w14:paraId="3D219A89" w14:textId="77777777" w:rsidR="00C5074B" w:rsidRDefault="00C5074B" w:rsidP="00422360">
      <w:pPr>
        <w:keepLines/>
        <w:widowControl w:val="0"/>
        <w:spacing w:line="276" w:lineRule="auto"/>
        <w:ind w:left="284"/>
        <w:jc w:val="both"/>
        <w:rPr>
          <w:rFonts w:ascii="Century Gothic" w:hAnsi="Century Gothic"/>
        </w:rPr>
      </w:pPr>
      <w:r w:rsidRPr="00C5074B">
        <w:rPr>
          <w:rFonts w:ascii="Century Gothic" w:hAnsi="Century Gothic"/>
        </w:rPr>
        <w:t xml:space="preserve">Ponudnik mora, kadar tako naročnik zahteva, ponudbeni dokumentaciji predložiti ESPD obrazec (svoj lastni, za vsakega partnerja in vsakega podizvajalca) lastnoročno podpisan v obliki .pdf ali elektronsko podpisan v obliki .xml. </w:t>
      </w:r>
    </w:p>
    <w:p w14:paraId="3C8940BA" w14:textId="77777777" w:rsidR="00AE5A61" w:rsidRDefault="00AE5A61" w:rsidP="00422360">
      <w:pPr>
        <w:keepLines/>
        <w:widowControl w:val="0"/>
        <w:spacing w:line="276" w:lineRule="auto"/>
        <w:ind w:left="284"/>
        <w:jc w:val="both"/>
        <w:rPr>
          <w:rFonts w:ascii="Century Gothic" w:hAnsi="Century Gothic"/>
        </w:rPr>
      </w:pPr>
    </w:p>
    <w:p w14:paraId="2CB59E54" w14:textId="167FBA7A" w:rsidR="00C5074B" w:rsidRDefault="00C5074B" w:rsidP="00422360">
      <w:pPr>
        <w:keepLines/>
        <w:widowControl w:val="0"/>
        <w:spacing w:line="276" w:lineRule="auto"/>
        <w:ind w:left="284"/>
        <w:jc w:val="both"/>
        <w:rPr>
          <w:rFonts w:ascii="Century Gothic" w:hAnsi="Century Gothic"/>
        </w:rPr>
      </w:pPr>
      <w:r w:rsidRPr="00C5074B">
        <w:rPr>
          <w:rFonts w:ascii="Century Gothic" w:hAnsi="Century Gothic"/>
        </w:rPr>
        <w:lastRenderedPageBreak/>
        <w:t>V primeru, če država, v kateri ima kandidat/ponudnik svoj sedež, ne izdaja kakšnega izmed zahtevanih dokumentov, lahko ponudnik predloži zapriseženo lastno izjavo s katero potrdi izpolnjevanje postavljenega pogoja ali ESPD obrazec.</w:t>
      </w:r>
    </w:p>
    <w:p w14:paraId="1942204A" w14:textId="77777777" w:rsidR="00422360" w:rsidRPr="007E74D8" w:rsidRDefault="00422360" w:rsidP="00422360">
      <w:pPr>
        <w:keepLines/>
        <w:widowControl w:val="0"/>
        <w:spacing w:line="276" w:lineRule="auto"/>
        <w:ind w:left="284"/>
        <w:jc w:val="both"/>
        <w:rPr>
          <w:rFonts w:ascii="Century Gothic" w:hAnsi="Century Gothic"/>
        </w:rPr>
      </w:pPr>
    </w:p>
    <w:p w14:paraId="1F02F9B0"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Predložitev skupne PONUDBE več partnerjev</w:t>
      </w:r>
    </w:p>
    <w:p w14:paraId="47E82158" w14:textId="77777777" w:rsidR="0025288B" w:rsidRPr="0025288B" w:rsidRDefault="0025288B" w:rsidP="0025288B">
      <w:pPr>
        <w:keepLines/>
        <w:widowControl w:val="0"/>
        <w:spacing w:line="276" w:lineRule="auto"/>
        <w:ind w:left="284"/>
        <w:jc w:val="both"/>
        <w:rPr>
          <w:rFonts w:ascii="Century Gothic" w:hAnsi="Century Gothic"/>
        </w:rPr>
      </w:pPr>
      <w:r w:rsidRPr="0025288B">
        <w:rPr>
          <w:rFonts w:ascii="Century Gothic" w:hAnsi="Century Gothic"/>
        </w:rPr>
        <w:t xml:space="preserve">Skupina gospodarskih subjektov lahko odda skupno (partnersko) ponudbo. V takšnem primeru mora skupina v ponudbi predložiti </w:t>
      </w:r>
      <w:r w:rsidRPr="0025288B">
        <w:rPr>
          <w:rFonts w:ascii="Century Gothic" w:hAnsi="Century Gothic"/>
          <w:b/>
          <w:bCs/>
        </w:rPr>
        <w:t>pogodbo o skupni izvedbi (Partnerska pogodba)</w:t>
      </w:r>
      <w:r w:rsidRPr="0025288B">
        <w:rPr>
          <w:rFonts w:ascii="Century Gothic" w:hAnsi="Century Gothic"/>
        </w:rPr>
        <w:t xml:space="preserve"> predmeta javnega razpisa, </w:t>
      </w:r>
      <w:r w:rsidRPr="0025288B">
        <w:rPr>
          <w:rFonts w:ascii="Century Gothic" w:hAnsi="Century Gothic"/>
          <w:u w:val="single"/>
        </w:rPr>
        <w:t>v kateri mora biti opredeljen</w:t>
      </w:r>
      <w:r w:rsidRPr="0025288B">
        <w:rPr>
          <w:rFonts w:ascii="Century Gothic" w:hAnsi="Century Gothic"/>
        </w:rPr>
        <w:t xml:space="preserve">: </w:t>
      </w:r>
    </w:p>
    <w:p w14:paraId="2F53FFEA" w14:textId="77777777" w:rsidR="0025288B" w:rsidRPr="0025288B" w:rsidRDefault="0025288B" w:rsidP="0025288B">
      <w:pPr>
        <w:keepLines/>
        <w:widowControl w:val="0"/>
        <w:spacing w:line="276" w:lineRule="auto"/>
        <w:ind w:left="568"/>
        <w:jc w:val="both"/>
        <w:rPr>
          <w:rFonts w:ascii="Century Gothic" w:hAnsi="Century Gothic"/>
        </w:rPr>
      </w:pPr>
      <w:r w:rsidRPr="0025288B">
        <w:rPr>
          <w:rFonts w:ascii="Century Gothic" w:hAnsi="Century Gothic"/>
        </w:rPr>
        <w:t>•</w:t>
      </w:r>
      <w:r w:rsidRPr="0025288B">
        <w:rPr>
          <w:rFonts w:ascii="Century Gothic" w:hAnsi="Century Gothic"/>
        </w:rPr>
        <w:tab/>
        <w:t xml:space="preserve">vodilni partner, ki je pooblaščen za podpis skupne ponudbe ter ostali partnerji ter njihovi deleži pri izvedbi posla </w:t>
      </w:r>
    </w:p>
    <w:p w14:paraId="448D90C5" w14:textId="77777777" w:rsidR="0025288B" w:rsidRPr="0025288B" w:rsidRDefault="0025288B" w:rsidP="0025288B">
      <w:pPr>
        <w:keepLines/>
        <w:widowControl w:val="0"/>
        <w:spacing w:line="276" w:lineRule="auto"/>
        <w:ind w:left="568"/>
        <w:jc w:val="both"/>
        <w:rPr>
          <w:rFonts w:ascii="Century Gothic" w:hAnsi="Century Gothic"/>
        </w:rPr>
      </w:pPr>
      <w:r w:rsidRPr="0025288B">
        <w:rPr>
          <w:rFonts w:ascii="Century Gothic" w:hAnsi="Century Gothic"/>
        </w:rPr>
        <w:t>•</w:t>
      </w:r>
      <w:r w:rsidRPr="0025288B">
        <w:rPr>
          <w:rFonts w:ascii="Century Gothic" w:hAnsi="Century Gothic"/>
        </w:rPr>
        <w:tab/>
        <w:t xml:space="preserve">način obračunavanja in plačevanja izstavljenih računov </w:t>
      </w:r>
    </w:p>
    <w:p w14:paraId="2094E996" w14:textId="05F7AA77" w:rsidR="0025288B" w:rsidRDefault="0025288B" w:rsidP="0025288B">
      <w:pPr>
        <w:keepLines/>
        <w:widowControl w:val="0"/>
        <w:spacing w:line="276" w:lineRule="auto"/>
        <w:ind w:left="568"/>
        <w:jc w:val="both"/>
        <w:rPr>
          <w:rFonts w:ascii="Century Gothic" w:hAnsi="Century Gothic"/>
        </w:rPr>
      </w:pPr>
      <w:r w:rsidRPr="0025288B">
        <w:rPr>
          <w:rFonts w:ascii="Century Gothic" w:hAnsi="Century Gothic"/>
        </w:rPr>
        <w:t>•</w:t>
      </w:r>
      <w:r w:rsidRPr="0025288B">
        <w:rPr>
          <w:rFonts w:ascii="Century Gothic" w:hAnsi="Century Gothic"/>
        </w:rPr>
        <w:tab/>
        <w:t>da proti naročniku za celotno obveznost in za vsak njen del odgovarjajo vsi partnerji solidarno.</w:t>
      </w:r>
    </w:p>
    <w:p w14:paraId="0D23F3EC" w14:textId="77777777" w:rsidR="0025288B" w:rsidRDefault="0025288B" w:rsidP="00D42236">
      <w:pPr>
        <w:keepLines/>
        <w:widowControl w:val="0"/>
        <w:spacing w:line="276" w:lineRule="auto"/>
        <w:ind w:left="284"/>
        <w:jc w:val="both"/>
        <w:rPr>
          <w:rFonts w:ascii="Century Gothic" w:hAnsi="Century Gothic"/>
        </w:rPr>
      </w:pPr>
    </w:p>
    <w:p w14:paraId="5031A3C3" w14:textId="0BD965DE"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Pogodba mora biti podpisana s strani vsakega partnerja. </w:t>
      </w:r>
      <w:r w:rsidR="0025288B" w:rsidRPr="0025288B">
        <w:rPr>
          <w:rFonts w:ascii="Century Gothic" w:hAnsi="Century Gothic"/>
        </w:rPr>
        <w:t xml:space="preserve">V primeru elektronsko sestavljene partnerske pogodbe se za podpis le-te uporabljajo pravila iz </w:t>
      </w:r>
      <w:r w:rsidR="0025288B">
        <w:rPr>
          <w:rFonts w:ascii="Century Gothic" w:hAnsi="Century Gothic"/>
        </w:rPr>
        <w:t>četrtega</w:t>
      </w:r>
      <w:r w:rsidR="0025288B" w:rsidRPr="0025288B">
        <w:rPr>
          <w:rFonts w:ascii="Century Gothic" w:hAnsi="Century Gothic"/>
        </w:rPr>
        <w:t xml:space="preserve"> odstavka točke »</w:t>
      </w:r>
      <w:r w:rsidR="0025288B">
        <w:rPr>
          <w:rFonts w:ascii="Century Gothic" w:hAnsi="Century Gothic"/>
        </w:rPr>
        <w:t>Način oddaje ponudbe</w:t>
      </w:r>
      <w:r w:rsidR="0025288B" w:rsidRPr="0025288B">
        <w:rPr>
          <w:rFonts w:ascii="Century Gothic" w:hAnsi="Century Gothic"/>
        </w:rPr>
        <w:t>« teh navodil.</w:t>
      </w:r>
    </w:p>
    <w:p w14:paraId="1B644CFA" w14:textId="77777777" w:rsidR="004D4C45" w:rsidRPr="007E74D8" w:rsidRDefault="004D4C45" w:rsidP="00D42236">
      <w:pPr>
        <w:keepLines/>
        <w:widowControl w:val="0"/>
        <w:spacing w:line="276" w:lineRule="auto"/>
        <w:ind w:left="284"/>
        <w:jc w:val="both"/>
        <w:rPr>
          <w:rFonts w:ascii="Century Gothic" w:hAnsi="Century Gothic"/>
        </w:rPr>
      </w:pPr>
    </w:p>
    <w:p w14:paraId="71E9E431"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V nadaljevanju teh navodil je določeno, ali mora v primeru skupne ponudbe posamezen pogoj izpolnjevati vsak izmed partnerjev ali pa morajo pogoj izpolnjevati vsi partnerji skupaj (kumulativno).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34E40FAE" w14:textId="77777777" w:rsidR="004D4C45" w:rsidRPr="007E74D8" w:rsidRDefault="004D4C45" w:rsidP="00D42236">
      <w:pPr>
        <w:keepLines/>
        <w:widowControl w:val="0"/>
        <w:spacing w:line="276" w:lineRule="auto"/>
        <w:ind w:left="284"/>
        <w:jc w:val="both"/>
        <w:rPr>
          <w:rFonts w:ascii="Century Gothic" w:hAnsi="Century Gothic"/>
        </w:rPr>
      </w:pPr>
    </w:p>
    <w:p w14:paraId="2C3A64FF" w14:textId="471C14A8" w:rsidR="004D4C45" w:rsidRPr="007E74D8" w:rsidRDefault="004D4C45" w:rsidP="00D42236">
      <w:pPr>
        <w:keepLines/>
        <w:widowControl w:val="0"/>
        <w:spacing w:line="276" w:lineRule="auto"/>
        <w:ind w:left="284"/>
        <w:jc w:val="both"/>
        <w:rPr>
          <w:rFonts w:ascii="Century Gothic" w:hAnsi="Century Gothic"/>
        </w:rPr>
      </w:pPr>
      <w:r w:rsidRPr="0025288B">
        <w:rPr>
          <w:rFonts w:ascii="Century Gothic" w:hAnsi="Century Gothic"/>
          <w:b/>
          <w:bCs/>
        </w:rPr>
        <w:t>VODILNI PARTNER</w:t>
      </w:r>
      <w:r w:rsidRPr="007E74D8">
        <w:rPr>
          <w:rFonts w:ascii="Century Gothic" w:hAnsi="Century Gothic"/>
        </w:rPr>
        <w:t xml:space="preserve"> je </w:t>
      </w:r>
      <w:r w:rsidR="0025288B" w:rsidRPr="00855C43">
        <w:rPr>
          <w:rFonts w:ascii="Century Gothic" w:hAnsi="Century Gothic"/>
        </w:rPr>
        <w:t xml:space="preserve">gospodarski subjekt </w:t>
      </w:r>
      <w:r w:rsidRPr="007E74D8">
        <w:rPr>
          <w:rFonts w:ascii="Century Gothic" w:hAnsi="Century Gothic"/>
        </w:rPr>
        <w:t>v partnerski ponudbi, ki bo v primeru pridobitve posla, od naročnika sprejemal obveznosti, navodila in plačila v imenu in za račun vseh partnerjev, razen v kolikor se partnerji v partnerski pogodbi ne dogovorijo, da se plačila neposredno izvajajo vsakemu partnerju. Vodilni partner, tako kot ostali partnerji, odgovarja naročniku za izvedbo javnega naročila v celoti. Vodilni partner je pooblaščen za podpis skupne ponudbe s strani partnerjev in podajo izjav o soglašanju in strinjanju z naročnikovimi zahtevami.</w:t>
      </w:r>
    </w:p>
    <w:p w14:paraId="57415BDC" w14:textId="77777777" w:rsidR="004D4C45" w:rsidRPr="007E74D8" w:rsidRDefault="004D4C45" w:rsidP="00D42236">
      <w:pPr>
        <w:keepLines/>
        <w:widowControl w:val="0"/>
        <w:spacing w:line="276" w:lineRule="auto"/>
        <w:ind w:left="284"/>
        <w:jc w:val="both"/>
        <w:rPr>
          <w:rFonts w:ascii="Century Gothic" w:hAnsi="Century Gothic"/>
        </w:rPr>
      </w:pPr>
    </w:p>
    <w:p w14:paraId="016DDCDE" w14:textId="77777777" w:rsidR="004D4C45" w:rsidRPr="007E74D8" w:rsidRDefault="004D4C45" w:rsidP="00D42236">
      <w:pPr>
        <w:keepLines/>
        <w:widowControl w:val="0"/>
        <w:spacing w:line="276" w:lineRule="auto"/>
        <w:ind w:left="284"/>
        <w:jc w:val="both"/>
        <w:rPr>
          <w:rFonts w:ascii="Century Gothic" w:hAnsi="Century Gothic"/>
        </w:rPr>
      </w:pPr>
      <w:r w:rsidRPr="0025288B">
        <w:rPr>
          <w:rFonts w:ascii="Century Gothic" w:hAnsi="Century Gothic"/>
          <w:b/>
          <w:bCs/>
        </w:rPr>
        <w:t>PARTNERJI</w:t>
      </w:r>
      <w:r w:rsidRPr="007E74D8">
        <w:rPr>
          <w:rFonts w:ascii="Century Gothic" w:hAnsi="Century Gothic"/>
          <w:b/>
        </w:rPr>
        <w:t>,</w:t>
      </w:r>
      <w:r w:rsidRPr="007E74D8">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EBEF13C" w14:textId="77777777" w:rsidR="004D4C45" w:rsidRPr="007E74D8" w:rsidRDefault="004D4C45" w:rsidP="00D42236">
      <w:pPr>
        <w:keepLines/>
        <w:widowControl w:val="0"/>
        <w:tabs>
          <w:tab w:val="left" w:pos="284"/>
          <w:tab w:val="left" w:pos="567"/>
          <w:tab w:val="left" w:pos="851"/>
        </w:tabs>
        <w:spacing w:line="276" w:lineRule="auto"/>
        <w:ind w:firstLine="284"/>
        <w:jc w:val="both"/>
        <w:rPr>
          <w:rFonts w:ascii="Century Gothic" w:hAnsi="Century Gothic"/>
        </w:rPr>
      </w:pPr>
    </w:p>
    <w:p w14:paraId="2E397AAB"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Predložitev pONUDBE s podizvajalci</w:t>
      </w:r>
    </w:p>
    <w:p w14:paraId="6E23B87A"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B690FA9" w14:textId="77777777" w:rsidR="004D4C45" w:rsidRPr="007E74D8" w:rsidRDefault="004D4C45" w:rsidP="00D42236">
      <w:pPr>
        <w:keepLines/>
        <w:widowControl w:val="0"/>
        <w:spacing w:line="276" w:lineRule="auto"/>
        <w:ind w:left="284"/>
        <w:jc w:val="both"/>
        <w:rPr>
          <w:rFonts w:ascii="Century Gothic" w:hAnsi="Century Gothic"/>
        </w:rPr>
      </w:pPr>
    </w:p>
    <w:p w14:paraId="388AC39A"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Če bo ponudnik izvajal javno naročilo s podizvajalci, mora v ponudbi:</w:t>
      </w:r>
    </w:p>
    <w:p w14:paraId="3E7EB281" w14:textId="4286D1A3" w:rsidR="004D4C45" w:rsidRPr="007E74D8" w:rsidRDefault="004D4C45" w:rsidP="00D42236">
      <w:pPr>
        <w:pStyle w:val="Odstavekseznama"/>
        <w:keepLines/>
        <w:widowControl w:val="0"/>
        <w:numPr>
          <w:ilvl w:val="0"/>
          <w:numId w:val="8"/>
        </w:numPr>
        <w:spacing w:line="276" w:lineRule="auto"/>
        <w:jc w:val="both"/>
        <w:rPr>
          <w:rFonts w:ascii="Century Gothic" w:hAnsi="Century Gothic"/>
        </w:rPr>
      </w:pPr>
      <w:r w:rsidRPr="007E74D8">
        <w:rPr>
          <w:rFonts w:ascii="Century Gothic" w:hAnsi="Century Gothic"/>
        </w:rPr>
        <w:t xml:space="preserve">navesti vse podizvajalce, njihove kontaktne podatke, zakonite zastopnike ter vsak del javnega naročila, ki ga namerava oddati v podizvajanje na obrazcu </w:t>
      </w:r>
      <w:r w:rsidRPr="007E74D8">
        <w:rPr>
          <w:rFonts w:ascii="Century Gothic" w:hAnsi="Century Gothic"/>
          <w:b/>
          <w:bCs/>
        </w:rPr>
        <w:t>OBR-</w:t>
      </w:r>
      <w:r w:rsidR="009D0E0D">
        <w:rPr>
          <w:rFonts w:ascii="Century Gothic" w:hAnsi="Century Gothic"/>
          <w:b/>
          <w:bCs/>
        </w:rPr>
        <w:t>Ponudba</w:t>
      </w:r>
      <w:r w:rsidRPr="007E74D8">
        <w:rPr>
          <w:rFonts w:ascii="Century Gothic" w:hAnsi="Century Gothic"/>
        </w:rPr>
        <w:t>,</w:t>
      </w:r>
    </w:p>
    <w:p w14:paraId="1D92C440" w14:textId="568DEA0F" w:rsidR="004D4C45" w:rsidRPr="007E74D8" w:rsidRDefault="004D4C45" w:rsidP="00D42236">
      <w:pPr>
        <w:pStyle w:val="Odstavekseznama"/>
        <w:keepLines/>
        <w:widowControl w:val="0"/>
        <w:numPr>
          <w:ilvl w:val="0"/>
          <w:numId w:val="8"/>
        </w:numPr>
        <w:spacing w:line="276" w:lineRule="auto"/>
        <w:jc w:val="both"/>
        <w:rPr>
          <w:rFonts w:ascii="Century Gothic" w:hAnsi="Century Gothic"/>
        </w:rPr>
      </w:pPr>
      <w:r w:rsidRPr="007E74D8">
        <w:rPr>
          <w:rFonts w:ascii="Century Gothic" w:hAnsi="Century Gothic"/>
        </w:rPr>
        <w:t>predložiti obraz</w:t>
      </w:r>
      <w:r w:rsidR="009D0E0D">
        <w:rPr>
          <w:rFonts w:ascii="Century Gothic" w:hAnsi="Century Gothic"/>
        </w:rPr>
        <w:t xml:space="preserve">ec </w:t>
      </w:r>
      <w:r w:rsidR="00DB578A">
        <w:rPr>
          <w:rFonts w:ascii="Century Gothic" w:hAnsi="Century Gothic"/>
          <w:b/>
          <w:bCs/>
        </w:rPr>
        <w:t>ESPD obrazce</w:t>
      </w:r>
      <w:r w:rsidRPr="007E74D8">
        <w:rPr>
          <w:rFonts w:ascii="Century Gothic" w:hAnsi="Century Gothic"/>
        </w:rPr>
        <w:t xml:space="preserve"> za vsakega od podizvajalcev,</w:t>
      </w:r>
    </w:p>
    <w:p w14:paraId="227F865F" w14:textId="77777777" w:rsidR="004D4C45" w:rsidRPr="007E74D8" w:rsidRDefault="004D4C45" w:rsidP="00D42236">
      <w:pPr>
        <w:pStyle w:val="Odstavekseznama"/>
        <w:keepLines/>
        <w:widowControl w:val="0"/>
        <w:numPr>
          <w:ilvl w:val="0"/>
          <w:numId w:val="8"/>
        </w:numPr>
        <w:spacing w:line="276" w:lineRule="auto"/>
        <w:jc w:val="both"/>
        <w:rPr>
          <w:rFonts w:ascii="Century Gothic" w:hAnsi="Century Gothic"/>
        </w:rPr>
      </w:pPr>
      <w:r w:rsidRPr="007E74D8">
        <w:rPr>
          <w:rFonts w:ascii="Century Gothic" w:hAnsi="Century Gothic"/>
        </w:rPr>
        <w:t xml:space="preserve">v kolikor podizvajalec zahteva neposredna plačila, predložiti obrazec </w:t>
      </w:r>
      <w:r w:rsidRPr="007E74D8">
        <w:rPr>
          <w:rFonts w:ascii="Century Gothic" w:hAnsi="Century Gothic"/>
          <w:b/>
          <w:bCs/>
        </w:rPr>
        <w:t>OBR-Izjava podizvajalca</w:t>
      </w:r>
      <w:r w:rsidRPr="007E74D8">
        <w:rPr>
          <w:rFonts w:ascii="Century Gothic" w:hAnsi="Century Gothic"/>
        </w:rPr>
        <w:t xml:space="preserve"> ter </w:t>
      </w:r>
      <w:r w:rsidRPr="007E74D8">
        <w:rPr>
          <w:rFonts w:ascii="Century Gothic" w:hAnsi="Century Gothic"/>
          <w:b/>
          <w:bCs/>
        </w:rPr>
        <w:t>OBR-Udeležba.</w:t>
      </w:r>
    </w:p>
    <w:p w14:paraId="1152AA0E" w14:textId="77777777" w:rsidR="004D4C45" w:rsidRPr="007E74D8" w:rsidRDefault="004D4C45" w:rsidP="00D42236">
      <w:pPr>
        <w:keepLines/>
        <w:widowControl w:val="0"/>
        <w:spacing w:line="276" w:lineRule="auto"/>
        <w:ind w:left="284"/>
        <w:jc w:val="both"/>
        <w:rPr>
          <w:rFonts w:ascii="Century Gothic" w:hAnsi="Century Gothic"/>
        </w:rPr>
      </w:pPr>
    </w:p>
    <w:p w14:paraId="48CE884C" w14:textId="5265A5E8" w:rsidR="006D3183" w:rsidRDefault="006D3183" w:rsidP="00D42236">
      <w:pPr>
        <w:keepLines/>
        <w:widowControl w:val="0"/>
        <w:spacing w:line="276" w:lineRule="auto"/>
        <w:ind w:left="284"/>
        <w:jc w:val="both"/>
        <w:rPr>
          <w:rFonts w:ascii="Century Gothic" w:hAnsi="Century Gothic"/>
        </w:rPr>
      </w:pPr>
      <w:r w:rsidRPr="006D3183">
        <w:rPr>
          <w:rFonts w:ascii="Century Gothic" w:hAnsi="Century Gothic"/>
        </w:rPr>
        <w:t>V primeru, da ponudnik izpolnjevanje pogojev v zvezi z izobrazbo in strokovno usposobljenostjo imenuje kader, ki ni zaposlen pri ponudniku ali partnerju, mora biti posameznik (fizična oseba) ali družba, pri kateri je le-ta zaposlen, imenovan kot podizvajalec.</w:t>
      </w:r>
    </w:p>
    <w:p w14:paraId="2834C255" w14:textId="77777777" w:rsidR="006D3183" w:rsidRDefault="006D3183" w:rsidP="00D42236">
      <w:pPr>
        <w:keepLines/>
        <w:widowControl w:val="0"/>
        <w:spacing w:line="276" w:lineRule="auto"/>
        <w:ind w:left="284"/>
        <w:jc w:val="both"/>
        <w:rPr>
          <w:rFonts w:ascii="Century Gothic" w:hAnsi="Century Gothic"/>
        </w:rPr>
      </w:pPr>
    </w:p>
    <w:p w14:paraId="2B528FC3" w14:textId="364FA334" w:rsidR="004D4C45"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Roki plačil glavnemu izvajalcu in njegovim podizvajalcem, če ti zahtevajo neposredna plačila, so enaki. </w:t>
      </w:r>
    </w:p>
    <w:p w14:paraId="728F61FB" w14:textId="77777777" w:rsidR="006D3183" w:rsidRDefault="006D3183" w:rsidP="00D42236">
      <w:pPr>
        <w:keepLines/>
        <w:widowControl w:val="0"/>
        <w:spacing w:line="276" w:lineRule="auto"/>
        <w:ind w:left="284"/>
        <w:jc w:val="both"/>
        <w:rPr>
          <w:rFonts w:ascii="Century Gothic" w:hAnsi="Century Gothic"/>
        </w:rPr>
      </w:pPr>
    </w:p>
    <w:p w14:paraId="2C13D8AE" w14:textId="7CF3F4E2" w:rsidR="006D3183" w:rsidRDefault="006D3183" w:rsidP="006D3183">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VARIANTNE PONUDBE</w:t>
      </w:r>
    </w:p>
    <w:p w14:paraId="7D141E08" w14:textId="2CAB9458" w:rsidR="006D3183" w:rsidRPr="007E74D8" w:rsidRDefault="006D3183" w:rsidP="006D3183">
      <w:pPr>
        <w:keepLines/>
        <w:widowControl w:val="0"/>
        <w:spacing w:line="276" w:lineRule="auto"/>
        <w:ind w:left="284"/>
        <w:jc w:val="both"/>
        <w:rPr>
          <w:rFonts w:ascii="Century Gothic" w:hAnsi="Century Gothic"/>
        </w:rPr>
      </w:pPr>
      <w:r w:rsidRPr="006D3183">
        <w:rPr>
          <w:rFonts w:ascii="Century Gothic" w:hAnsi="Century Gothic"/>
        </w:rPr>
        <w:t>Naročnik ne dopušča predložitve variantne ponudbe.</w:t>
      </w:r>
      <w:r>
        <w:rPr>
          <w:rFonts w:ascii="Century Gothic" w:hAnsi="Century Gothic"/>
        </w:rPr>
        <w:t xml:space="preserve"> </w:t>
      </w:r>
      <w:r w:rsidRPr="006D3183">
        <w:rPr>
          <w:rFonts w:ascii="Century Gothic" w:hAnsi="Century Gothic"/>
        </w:rPr>
        <w:t>Ponudba, ki bo vsebovala variantno ponudbo, bo iz postopka javnega naročila izločena kot nedopustna.</w:t>
      </w:r>
      <w:r w:rsidRPr="006D3183">
        <w:rPr>
          <w:rFonts w:ascii="Century Gothic" w:hAnsi="Century Gothic"/>
        </w:rPr>
        <w:cr/>
      </w:r>
    </w:p>
    <w:p w14:paraId="5EBD6A2F"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Omejitev sodelovanja</w:t>
      </w:r>
    </w:p>
    <w:p w14:paraId="239F87A9" w14:textId="626BA6A2"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Vsak ponudnik lahko kot partner predloži oziroma nastopa le v eni ponudbi. Ponudnik, ki kot partner nastopa v več kot eni ponudbi, ne glede na to, ali nastopa samostojno ali kot partner, diskvalificira vse ponudbe, v katerih nastopa</w:t>
      </w:r>
      <w:r w:rsidR="009D0E0D">
        <w:rPr>
          <w:rFonts w:ascii="Century Gothic" w:hAnsi="Century Gothic"/>
        </w:rPr>
        <w:t xml:space="preserve">, </w:t>
      </w:r>
      <w:r w:rsidR="009D0E0D" w:rsidRPr="009D0E0D">
        <w:rPr>
          <w:rFonts w:ascii="Century Gothic" w:hAnsi="Century Gothic"/>
        </w:rPr>
        <w:t>razen v kolikor se pri preverjanju izkaže, da so prijave oblikovane neodvisno in da ni nevarnosti negativnega vpliva na konkurenco med ponudniki.</w:t>
      </w:r>
    </w:p>
    <w:p w14:paraId="15BFDED3"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Pregled in OCENJEVANJE pONUDB</w:t>
      </w:r>
    </w:p>
    <w:p w14:paraId="7CD3F6C7"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Pri pregledu in ocenjevanju ponudb lahko naročnik od ponudnika zahteva pojasnila ali dodatna dokazila o izpolnjevanju posameznih zahtev in pogojev iz razpisne dokumentacije. </w:t>
      </w:r>
    </w:p>
    <w:p w14:paraId="6AAF1DFC" w14:textId="77777777" w:rsidR="004D4C45" w:rsidRPr="007E74D8" w:rsidRDefault="004D4C45" w:rsidP="00D42236">
      <w:pPr>
        <w:keepLines/>
        <w:widowControl w:val="0"/>
        <w:spacing w:line="276" w:lineRule="auto"/>
        <w:ind w:left="284"/>
        <w:jc w:val="both"/>
        <w:rPr>
          <w:rFonts w:ascii="Century Gothic" w:hAnsi="Century Gothic"/>
        </w:rPr>
      </w:pPr>
    </w:p>
    <w:p w14:paraId="5B1E49C0"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Če so ali se zdijo informacije ali dokumentacija, ki jih predložijo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34003899" w14:textId="77777777" w:rsidR="004D4C45" w:rsidRPr="007E74D8" w:rsidRDefault="004D4C45" w:rsidP="00D42236">
      <w:pPr>
        <w:keepLines/>
        <w:widowControl w:val="0"/>
        <w:spacing w:line="276" w:lineRule="auto"/>
        <w:ind w:left="284"/>
        <w:jc w:val="both"/>
        <w:rPr>
          <w:rFonts w:ascii="Century Gothic" w:hAnsi="Century Gothic"/>
        </w:rPr>
      </w:pPr>
    </w:p>
    <w:p w14:paraId="7CDD6643" w14:textId="60FA025D" w:rsidR="006D3183" w:rsidRPr="006D3183" w:rsidRDefault="006D3183" w:rsidP="006D3183">
      <w:pPr>
        <w:keepLines/>
        <w:widowControl w:val="0"/>
        <w:spacing w:line="276" w:lineRule="auto"/>
        <w:ind w:left="284"/>
        <w:jc w:val="both"/>
        <w:rPr>
          <w:rFonts w:ascii="Century Gothic" w:hAnsi="Century Gothic"/>
        </w:rPr>
      </w:pPr>
      <w:r w:rsidRPr="006D3183">
        <w:rPr>
          <w:rFonts w:ascii="Century Gothic" w:hAnsi="Century Gothic"/>
        </w:rPr>
        <w:t>Naročnik lahko pri preverjanju izpolnjevanja zahtev iz razpisne dokumentacije od ponudnikov oz.</w:t>
      </w:r>
      <w:r>
        <w:rPr>
          <w:rFonts w:ascii="Century Gothic" w:hAnsi="Century Gothic"/>
        </w:rPr>
        <w:t xml:space="preserve"> </w:t>
      </w:r>
      <w:r w:rsidRPr="006D3183">
        <w:rPr>
          <w:rFonts w:ascii="Century Gothic" w:hAnsi="Century Gothic"/>
        </w:rPr>
        <w:t xml:space="preserve">ponudnika zahteva dodatna pooblastila za pridobitev podatkov iz uradnih evidenc, ki bi jih potreboval pri preverjanju podatkov iz uradnih evidenc. Kadar ni pri posameznem pogoju določeno </w:t>
      </w:r>
    </w:p>
    <w:p w14:paraId="54A90C41" w14:textId="77777777" w:rsidR="006D3183" w:rsidRPr="006D3183" w:rsidRDefault="006D3183" w:rsidP="006D3183">
      <w:pPr>
        <w:keepLines/>
        <w:widowControl w:val="0"/>
        <w:spacing w:line="276" w:lineRule="auto"/>
        <w:ind w:left="284"/>
        <w:jc w:val="both"/>
        <w:rPr>
          <w:rFonts w:ascii="Century Gothic" w:hAnsi="Century Gothic"/>
        </w:rPr>
      </w:pPr>
      <w:r w:rsidRPr="006D3183">
        <w:rPr>
          <w:rFonts w:ascii="Century Gothic" w:hAnsi="Century Gothic"/>
        </w:rPr>
        <w:t xml:space="preserve">drugače, bo naročnik pri preverjanju podatkov iz uradnih evidenc upošteval vsa dokazila in listine, ki </w:t>
      </w:r>
    </w:p>
    <w:p w14:paraId="07537AD1" w14:textId="76EA1706" w:rsidR="006D3183" w:rsidRPr="006D3183" w:rsidRDefault="006D3183" w:rsidP="006D3183">
      <w:pPr>
        <w:keepLines/>
        <w:widowControl w:val="0"/>
        <w:spacing w:line="276" w:lineRule="auto"/>
        <w:ind w:left="284"/>
        <w:jc w:val="both"/>
        <w:rPr>
          <w:rFonts w:ascii="Century Gothic" w:hAnsi="Century Gothic"/>
        </w:rPr>
      </w:pPr>
      <w:r w:rsidRPr="006D3183">
        <w:rPr>
          <w:rFonts w:ascii="Century Gothic" w:hAnsi="Century Gothic"/>
        </w:rPr>
        <w:t>bodo izdane po roku za oddajo ponudb oz. največ 30 dni pred rokom za oddajo ponudb, v kolikor</w:t>
      </w:r>
      <w:r>
        <w:rPr>
          <w:rFonts w:ascii="Century Gothic" w:hAnsi="Century Gothic"/>
        </w:rPr>
        <w:t xml:space="preserve"> </w:t>
      </w:r>
      <w:r w:rsidRPr="006D3183">
        <w:rPr>
          <w:rFonts w:ascii="Century Gothic" w:hAnsi="Century Gothic"/>
        </w:rPr>
        <w:t xml:space="preserve">jih ponudnik sam predloži v ponudbi. V primeru podaljšanja roka za oddajo ponudb, bo naročnik, v </w:t>
      </w:r>
    </w:p>
    <w:p w14:paraId="080E333E" w14:textId="5D55AE9B" w:rsidR="004D4C45" w:rsidRDefault="006D3183" w:rsidP="006D3183">
      <w:pPr>
        <w:keepLines/>
        <w:widowControl w:val="0"/>
        <w:spacing w:line="276" w:lineRule="auto"/>
        <w:ind w:left="284"/>
        <w:jc w:val="both"/>
        <w:rPr>
          <w:rFonts w:ascii="Century Gothic" w:hAnsi="Century Gothic"/>
        </w:rPr>
      </w:pPr>
      <w:r w:rsidRPr="006D3183">
        <w:rPr>
          <w:rFonts w:ascii="Century Gothic" w:hAnsi="Century Gothic"/>
        </w:rPr>
        <w:t>kolikor za posamezno dokazilo ne bo izrecno določil drugače, preverjal veljavnost dokazil upoštevajoč prvotno določeni rok za oddajo ponudb.</w:t>
      </w:r>
    </w:p>
    <w:p w14:paraId="6A3240D5" w14:textId="77777777" w:rsidR="006D3183" w:rsidRPr="007E74D8" w:rsidRDefault="006D3183" w:rsidP="006D3183">
      <w:pPr>
        <w:keepLines/>
        <w:widowControl w:val="0"/>
        <w:spacing w:line="276" w:lineRule="auto"/>
        <w:ind w:left="284"/>
        <w:jc w:val="both"/>
        <w:rPr>
          <w:rFonts w:ascii="Century Gothic" w:hAnsi="Century Gothic"/>
        </w:rPr>
      </w:pPr>
    </w:p>
    <w:p w14:paraId="23D090B1"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V primeru, da ponudnik na zahtevo naročnika ne bo predložil pojasnil, dodatnih dokazil ali pooblastil, bo naročnik ponudbo zavrnil kot nedopustno.</w:t>
      </w:r>
    </w:p>
    <w:p w14:paraId="134B8E80" w14:textId="77777777" w:rsidR="004D4C45" w:rsidRPr="007E74D8" w:rsidRDefault="004D4C45" w:rsidP="00D42236">
      <w:pPr>
        <w:keepLines/>
        <w:widowControl w:val="0"/>
        <w:spacing w:line="276" w:lineRule="auto"/>
        <w:ind w:left="284"/>
        <w:jc w:val="both"/>
        <w:rPr>
          <w:rFonts w:ascii="Century Gothic" w:hAnsi="Century Gothic"/>
        </w:rPr>
      </w:pPr>
    </w:p>
    <w:p w14:paraId="54A680D1"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12A8B43C" w14:textId="77777777" w:rsidR="004D4C45" w:rsidRPr="007E74D8" w:rsidRDefault="004D4C45" w:rsidP="00D42236">
      <w:pPr>
        <w:keepLines/>
        <w:widowControl w:val="0"/>
        <w:spacing w:line="276" w:lineRule="auto"/>
        <w:ind w:left="284"/>
        <w:jc w:val="both"/>
        <w:rPr>
          <w:rFonts w:ascii="Century Gothic" w:hAnsi="Century Gothic"/>
        </w:rPr>
      </w:pPr>
    </w:p>
    <w:p w14:paraId="6D172142"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OBVEZNOST PREDLOŽITVE PODATKOV PRED SKLENITVIJO POGODBE</w:t>
      </w:r>
    </w:p>
    <w:p w14:paraId="2B63DB69"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Pred sklenitvijo pogodbe mora izbrani ponudnik, v kolikor podatkov ni predložil že v fazi oddaje ponudbe, na naročnikov poziv v 8 dneh od prejema poziva posredovati naslednje podatke:</w:t>
      </w:r>
    </w:p>
    <w:p w14:paraId="30E51D7E" w14:textId="77777777" w:rsidR="004D4C45" w:rsidRPr="007E74D8" w:rsidRDefault="004D4C45" w:rsidP="00D42236">
      <w:pPr>
        <w:pStyle w:val="Odstavekseznama"/>
        <w:keepLines/>
        <w:widowControl w:val="0"/>
        <w:numPr>
          <w:ilvl w:val="0"/>
          <w:numId w:val="7"/>
        </w:numPr>
        <w:spacing w:line="276" w:lineRule="auto"/>
        <w:jc w:val="both"/>
        <w:rPr>
          <w:rFonts w:ascii="Century Gothic" w:hAnsi="Century Gothic"/>
        </w:rPr>
      </w:pPr>
      <w:r w:rsidRPr="007E74D8">
        <w:rPr>
          <w:rFonts w:ascii="Century Gothic" w:hAnsi="Century Gothic"/>
        </w:rPr>
        <w:t>svojih ustanoviteljih, družbenikih, vključno s tihimi družbeniki, delničarjih, komanditistih ali drugih lastnikih in podatke o lastniških deležih navedenih oseb,</w:t>
      </w:r>
    </w:p>
    <w:p w14:paraId="5FEEEDC7" w14:textId="77777777" w:rsidR="00722B18" w:rsidRPr="007E74D8" w:rsidRDefault="004D4C45" w:rsidP="00D42236">
      <w:pPr>
        <w:pStyle w:val="Odstavekseznama"/>
        <w:keepLines/>
        <w:widowControl w:val="0"/>
        <w:numPr>
          <w:ilvl w:val="0"/>
          <w:numId w:val="7"/>
        </w:numPr>
        <w:spacing w:line="276" w:lineRule="auto"/>
        <w:jc w:val="both"/>
        <w:rPr>
          <w:rFonts w:ascii="Century Gothic" w:hAnsi="Century Gothic"/>
        </w:rPr>
      </w:pPr>
      <w:r w:rsidRPr="007E74D8">
        <w:rPr>
          <w:rFonts w:ascii="Century Gothic" w:hAnsi="Century Gothic"/>
        </w:rPr>
        <w:t>gospodarskih subjektih, za katere se glede na določbe zakona, ki ureja gospodarske družbe šteje, da so z njim povezane družbe</w:t>
      </w:r>
      <w:r w:rsidR="00722B18" w:rsidRPr="007E74D8">
        <w:rPr>
          <w:rFonts w:ascii="Century Gothic" w:hAnsi="Century Gothic"/>
        </w:rPr>
        <w:t>,</w:t>
      </w:r>
    </w:p>
    <w:p w14:paraId="60A93626" w14:textId="171F6F84" w:rsidR="004D4C45" w:rsidRPr="007E74D8" w:rsidRDefault="00722B18" w:rsidP="00D42236">
      <w:pPr>
        <w:pStyle w:val="Odstavekseznama"/>
        <w:keepLines/>
        <w:widowControl w:val="0"/>
        <w:numPr>
          <w:ilvl w:val="0"/>
          <w:numId w:val="7"/>
        </w:numPr>
        <w:spacing w:line="276" w:lineRule="auto"/>
        <w:jc w:val="both"/>
        <w:rPr>
          <w:rFonts w:ascii="Century Gothic" w:hAnsi="Century Gothic"/>
        </w:rPr>
      </w:pPr>
      <w:r w:rsidRPr="007E74D8">
        <w:rPr>
          <w:rFonts w:ascii="Century Gothic" w:hAnsi="Century Gothic"/>
        </w:rPr>
        <w:lastRenderedPageBreak/>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r w:rsidR="004D4C45" w:rsidRPr="007E74D8">
        <w:rPr>
          <w:rFonts w:ascii="Century Gothic" w:hAnsi="Century Gothic"/>
        </w:rPr>
        <w:t>.</w:t>
      </w:r>
    </w:p>
    <w:p w14:paraId="568F45AA" w14:textId="77777777" w:rsidR="004D4C45" w:rsidRPr="007E74D8" w:rsidRDefault="004D4C45" w:rsidP="00D42236">
      <w:pPr>
        <w:keepLines/>
        <w:widowControl w:val="0"/>
        <w:spacing w:line="276" w:lineRule="auto"/>
        <w:rPr>
          <w:rFonts w:ascii="Century Gothic" w:hAnsi="Century Gothic"/>
          <w:caps/>
          <w:color w:val="7F7F7F"/>
          <w:szCs w:val="20"/>
          <w:highlight w:val="lightGray"/>
        </w:rPr>
      </w:pPr>
    </w:p>
    <w:p w14:paraId="5170803F" w14:textId="77777777" w:rsidR="004D4C45" w:rsidRPr="007E74D8"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7E74D8">
        <w:rPr>
          <w:rFonts w:ascii="Century Gothic" w:hAnsi="Century Gothic"/>
        </w:rPr>
        <w:t>Pravno varstvo v postopku javnega naročanja</w:t>
      </w:r>
    </w:p>
    <w:p w14:paraId="3FFE1FA8" w14:textId="73DF1574"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 xml:space="preserve">Zahtevek za revizijo, ki se nanaša na vsebino objave in/ali razpisno dokumentacijo, se lahko vloži najkasneje v </w:t>
      </w:r>
      <w:r w:rsidR="00016E1D">
        <w:rPr>
          <w:rFonts w:ascii="Century Gothic" w:hAnsi="Century Gothic"/>
        </w:rPr>
        <w:t>10</w:t>
      </w:r>
      <w:r w:rsidRPr="007E74D8">
        <w:rPr>
          <w:rFonts w:ascii="Century Gothic" w:hAnsi="Century Gothic"/>
        </w:rPr>
        <w:t xml:space="preserve"> delovnih dneh od dneva objave obvestila o javnem naročilu oziroma dostopnosti dokumentacije v zvezi z oddajo javnega naročila. Zahtevka za revizijo po tem roku ni mogoče vložiti.</w:t>
      </w:r>
    </w:p>
    <w:p w14:paraId="2C017FE9" w14:textId="77777777" w:rsidR="00A77D43" w:rsidRPr="007E74D8" w:rsidRDefault="00A77D43" w:rsidP="00D42236">
      <w:pPr>
        <w:keepLines/>
        <w:widowControl w:val="0"/>
        <w:spacing w:line="276" w:lineRule="auto"/>
        <w:ind w:left="284"/>
        <w:jc w:val="both"/>
        <w:rPr>
          <w:rFonts w:ascii="Century Gothic" w:hAnsi="Century Gothic"/>
        </w:rPr>
      </w:pPr>
    </w:p>
    <w:p w14:paraId="2065D85C" w14:textId="2DE1FC66" w:rsidR="00722B18" w:rsidRPr="007E74D8" w:rsidRDefault="00722B18" w:rsidP="00D42236">
      <w:pPr>
        <w:keepLines/>
        <w:widowControl w:val="0"/>
        <w:spacing w:line="276" w:lineRule="auto"/>
        <w:ind w:left="284"/>
        <w:jc w:val="both"/>
        <w:rPr>
          <w:rFonts w:ascii="Century Gothic" w:hAnsi="Century Gothic"/>
        </w:rPr>
      </w:pPr>
      <w:r w:rsidRPr="007E74D8">
        <w:rPr>
          <w:rFonts w:ascii="Century Gothic" w:hAnsi="Century Gothic"/>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w:t>
      </w:r>
      <w:r w:rsidR="00AB090C" w:rsidRPr="007E74D8">
        <w:rPr>
          <w:rFonts w:ascii="Century Gothic" w:hAnsi="Century Gothic"/>
        </w:rPr>
        <w:t>.</w:t>
      </w:r>
    </w:p>
    <w:p w14:paraId="1B066DC5" w14:textId="77777777" w:rsidR="004D4C45" w:rsidRPr="007E74D8" w:rsidRDefault="004D4C45" w:rsidP="00D42236">
      <w:pPr>
        <w:keepLines/>
        <w:widowControl w:val="0"/>
        <w:spacing w:line="276" w:lineRule="auto"/>
        <w:ind w:left="284"/>
        <w:jc w:val="both"/>
        <w:rPr>
          <w:rFonts w:ascii="Century Gothic" w:hAnsi="Century Gothic"/>
        </w:rPr>
      </w:pPr>
    </w:p>
    <w:p w14:paraId="60ADE320" w14:textId="77777777" w:rsidR="004D4C45" w:rsidRPr="007E74D8"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Vlagatelj mora zahtevku za revizijo priložiti oz. navesti:</w:t>
      </w:r>
    </w:p>
    <w:p w14:paraId="09EF242F" w14:textId="77777777" w:rsidR="004D4C45" w:rsidRPr="007E74D8" w:rsidRDefault="004D4C45" w:rsidP="00D42236">
      <w:pPr>
        <w:pStyle w:val="BULLETSTEXT10pt"/>
        <w:keepLines/>
        <w:widowControl w:val="0"/>
        <w:numPr>
          <w:ilvl w:val="0"/>
          <w:numId w:val="6"/>
        </w:numPr>
        <w:spacing w:line="276" w:lineRule="auto"/>
        <w:jc w:val="both"/>
        <w:rPr>
          <w:rFonts w:ascii="Century Gothic" w:hAnsi="Century Gothic"/>
        </w:rPr>
      </w:pPr>
      <w:r w:rsidRPr="007E74D8">
        <w:rPr>
          <w:rFonts w:ascii="Century Gothic" w:hAnsi="Century Gothic"/>
        </w:rPr>
        <w:t>ime in naslov vlagatelja zahtevka (v nadaljnjem besedilu: vlagatelj) ter kontaktno osebo,</w:t>
      </w:r>
    </w:p>
    <w:p w14:paraId="364BE595" w14:textId="77777777" w:rsidR="004D4C45" w:rsidRPr="007E74D8" w:rsidRDefault="004D4C45" w:rsidP="00D42236">
      <w:pPr>
        <w:pStyle w:val="BULLETSTEXT10pt"/>
        <w:keepLines/>
        <w:widowControl w:val="0"/>
        <w:numPr>
          <w:ilvl w:val="0"/>
          <w:numId w:val="6"/>
        </w:numPr>
        <w:spacing w:line="276" w:lineRule="auto"/>
        <w:jc w:val="both"/>
        <w:rPr>
          <w:rFonts w:ascii="Century Gothic" w:hAnsi="Century Gothic"/>
        </w:rPr>
      </w:pPr>
      <w:r w:rsidRPr="007E74D8">
        <w:rPr>
          <w:rFonts w:ascii="Century Gothic" w:hAnsi="Century Gothic"/>
        </w:rPr>
        <w:t>ime naročnika,</w:t>
      </w:r>
    </w:p>
    <w:p w14:paraId="18B35C0C" w14:textId="77777777" w:rsidR="004D4C45" w:rsidRPr="007E74D8" w:rsidRDefault="004D4C45" w:rsidP="00D42236">
      <w:pPr>
        <w:pStyle w:val="BULLETSTEXT10pt"/>
        <w:keepLines/>
        <w:widowControl w:val="0"/>
        <w:numPr>
          <w:ilvl w:val="0"/>
          <w:numId w:val="6"/>
        </w:numPr>
        <w:spacing w:line="276" w:lineRule="auto"/>
        <w:jc w:val="both"/>
        <w:rPr>
          <w:rFonts w:ascii="Century Gothic" w:hAnsi="Century Gothic"/>
        </w:rPr>
      </w:pPr>
      <w:r w:rsidRPr="007E74D8">
        <w:rPr>
          <w:rFonts w:ascii="Century Gothic" w:hAnsi="Century Gothic"/>
        </w:rPr>
        <w:t>oznako javnega naročila,</w:t>
      </w:r>
    </w:p>
    <w:p w14:paraId="33DF06CF" w14:textId="77777777" w:rsidR="004D4C45" w:rsidRPr="007E74D8" w:rsidRDefault="004D4C45" w:rsidP="00D42236">
      <w:pPr>
        <w:pStyle w:val="BULLETSTEXT10pt"/>
        <w:keepLines/>
        <w:widowControl w:val="0"/>
        <w:numPr>
          <w:ilvl w:val="0"/>
          <w:numId w:val="6"/>
        </w:numPr>
        <w:spacing w:line="276" w:lineRule="auto"/>
        <w:jc w:val="both"/>
        <w:rPr>
          <w:rFonts w:ascii="Century Gothic" w:hAnsi="Century Gothic"/>
        </w:rPr>
      </w:pPr>
      <w:r w:rsidRPr="007E74D8">
        <w:rPr>
          <w:rFonts w:ascii="Century Gothic" w:hAnsi="Century Gothic"/>
        </w:rPr>
        <w:t>predmet javnega naročila,</w:t>
      </w:r>
    </w:p>
    <w:p w14:paraId="0E1513DC" w14:textId="77777777" w:rsidR="004D4C45" w:rsidRPr="007E74D8" w:rsidRDefault="004D4C45" w:rsidP="00D42236">
      <w:pPr>
        <w:pStyle w:val="BULLETSTEXT10pt"/>
        <w:keepLines/>
        <w:widowControl w:val="0"/>
        <w:numPr>
          <w:ilvl w:val="0"/>
          <w:numId w:val="6"/>
        </w:numPr>
        <w:spacing w:line="276" w:lineRule="auto"/>
        <w:jc w:val="both"/>
        <w:rPr>
          <w:rFonts w:ascii="Century Gothic" w:hAnsi="Century Gothic"/>
        </w:rPr>
      </w:pPr>
      <w:r w:rsidRPr="007E74D8">
        <w:rPr>
          <w:rFonts w:ascii="Century Gothic" w:hAnsi="Century Gothic"/>
        </w:rPr>
        <w:t>pooblastilo za zastopanje v predrevizijskem in revizijskem postopku, če vlagatelj nastopa s pooblaščencem,</w:t>
      </w:r>
    </w:p>
    <w:p w14:paraId="59A79E89" w14:textId="11E7AC92" w:rsidR="004D4C45" w:rsidRPr="007E74D8" w:rsidRDefault="004D4C45" w:rsidP="00D42236">
      <w:pPr>
        <w:pStyle w:val="BULLETSTEXT10pt"/>
        <w:keepLines/>
        <w:widowControl w:val="0"/>
        <w:numPr>
          <w:ilvl w:val="0"/>
          <w:numId w:val="6"/>
        </w:numPr>
        <w:spacing w:line="276" w:lineRule="auto"/>
        <w:jc w:val="both"/>
        <w:rPr>
          <w:rFonts w:ascii="Century Gothic" w:hAnsi="Century Gothic"/>
        </w:rPr>
      </w:pPr>
      <w:r w:rsidRPr="007E74D8">
        <w:rPr>
          <w:rFonts w:ascii="Century Gothic" w:hAnsi="Century Gothic"/>
        </w:rPr>
        <w:t xml:space="preserve">potrdilo o vplačilu takse v višini </w:t>
      </w:r>
      <w:r w:rsidR="006D3183">
        <w:rPr>
          <w:rFonts w:ascii="Century Gothic" w:hAnsi="Century Gothic"/>
        </w:rPr>
        <w:t>4</w:t>
      </w:r>
      <w:r w:rsidRPr="007E74D8">
        <w:rPr>
          <w:rFonts w:ascii="Century Gothic" w:hAnsi="Century Gothic"/>
        </w:rPr>
        <w:t>.000</w:t>
      </w:r>
      <w:r w:rsidR="00A10171">
        <w:rPr>
          <w:rFonts w:ascii="Century Gothic" w:hAnsi="Century Gothic"/>
        </w:rPr>
        <w:t>,00</w:t>
      </w:r>
      <w:r w:rsidRPr="007E74D8">
        <w:rPr>
          <w:rFonts w:ascii="Century Gothic" w:hAnsi="Century Gothic"/>
        </w:rPr>
        <w:t xml:space="preserve"> EUR na račun SI56 0110 0100 0358 802 (sklic 16110-7111290-XXXXXX2</w:t>
      </w:r>
      <w:r w:rsidR="0091319F">
        <w:rPr>
          <w:rFonts w:ascii="Century Gothic" w:hAnsi="Century Gothic"/>
        </w:rPr>
        <w:t>3</w:t>
      </w:r>
      <w:r w:rsidRPr="007E74D8">
        <w:rPr>
          <w:rFonts w:ascii="Century Gothic" w:hAnsi="Century Gothic"/>
        </w:rPr>
        <w:t>, pri čemer je XXXX številka obvestila o naročilu iz Portala javnih naročil, ki je podana v obliki JNXXXXXX/202</w:t>
      </w:r>
      <w:r w:rsidR="006B1DBC">
        <w:rPr>
          <w:rFonts w:ascii="Century Gothic" w:hAnsi="Century Gothic"/>
        </w:rPr>
        <w:t>3</w:t>
      </w:r>
      <w:r w:rsidRPr="007E74D8">
        <w:rPr>
          <w:rFonts w:ascii="Century Gothic" w:hAnsi="Century Gothic"/>
        </w:rPr>
        <w:t>-</w:t>
      </w:r>
      <w:r w:rsidR="009D0E0D">
        <w:rPr>
          <w:rFonts w:ascii="Century Gothic" w:hAnsi="Century Gothic"/>
        </w:rPr>
        <w:t>W</w:t>
      </w:r>
      <w:r w:rsidRPr="007E74D8">
        <w:rPr>
          <w:rFonts w:ascii="Century Gothic" w:hAnsi="Century Gothic"/>
        </w:rPr>
        <w:t>01).</w:t>
      </w:r>
    </w:p>
    <w:p w14:paraId="0E79CFC7" w14:textId="77777777" w:rsidR="004D4C45" w:rsidRPr="007E74D8" w:rsidRDefault="004D4C45" w:rsidP="00D42236">
      <w:pPr>
        <w:pStyle w:val="BULLETSTEXT10pt"/>
        <w:keepLines/>
        <w:widowControl w:val="0"/>
        <w:numPr>
          <w:ilvl w:val="0"/>
          <w:numId w:val="0"/>
        </w:numPr>
        <w:spacing w:line="276" w:lineRule="auto"/>
        <w:ind w:left="510" w:hanging="226"/>
        <w:jc w:val="both"/>
        <w:rPr>
          <w:rFonts w:ascii="Century Gothic" w:hAnsi="Century Gothic"/>
        </w:rPr>
      </w:pPr>
    </w:p>
    <w:p w14:paraId="7224CF3F" w14:textId="77777777" w:rsidR="004D4C45" w:rsidRPr="007E74D8" w:rsidRDefault="004D4C45" w:rsidP="00D42236">
      <w:pPr>
        <w:pStyle w:val="BULLETSTEXT10pt"/>
        <w:keepLines/>
        <w:widowControl w:val="0"/>
        <w:numPr>
          <w:ilvl w:val="0"/>
          <w:numId w:val="0"/>
        </w:numPr>
        <w:spacing w:line="276" w:lineRule="auto"/>
        <w:ind w:left="284"/>
        <w:jc w:val="both"/>
        <w:rPr>
          <w:rFonts w:ascii="Century Gothic" w:hAnsi="Century Gothic"/>
        </w:rPr>
      </w:pPr>
      <w:r w:rsidRPr="007E74D8">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92F8872" w14:textId="77777777" w:rsidR="004D4C45" w:rsidRPr="007E74D8" w:rsidRDefault="004D4C45" w:rsidP="00D42236">
      <w:pPr>
        <w:pStyle w:val="BULLETSTEXT10pt"/>
        <w:keepLines/>
        <w:widowControl w:val="0"/>
        <w:numPr>
          <w:ilvl w:val="0"/>
          <w:numId w:val="0"/>
        </w:numPr>
        <w:spacing w:line="276" w:lineRule="auto"/>
        <w:ind w:left="284"/>
        <w:jc w:val="both"/>
        <w:rPr>
          <w:rFonts w:ascii="Century Gothic" w:hAnsi="Century Gothic"/>
        </w:rPr>
      </w:pPr>
    </w:p>
    <w:p w14:paraId="27F42E32" w14:textId="77777777" w:rsidR="006E2F7D" w:rsidRDefault="004D4C45" w:rsidP="00D42236">
      <w:pPr>
        <w:keepLines/>
        <w:widowControl w:val="0"/>
        <w:spacing w:line="276" w:lineRule="auto"/>
        <w:ind w:left="284"/>
        <w:jc w:val="both"/>
        <w:rPr>
          <w:rFonts w:ascii="Century Gothic" w:hAnsi="Century Gothic"/>
        </w:rPr>
      </w:pPr>
      <w:r w:rsidRPr="007E74D8">
        <w:rPr>
          <w:rFonts w:ascii="Century Gothic" w:hAnsi="Century Gothic"/>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C013B9D" w14:textId="77777777" w:rsidR="006E2F7D" w:rsidRDefault="006E2F7D" w:rsidP="00D42236">
      <w:pPr>
        <w:keepLines/>
        <w:widowControl w:val="0"/>
        <w:spacing w:line="276" w:lineRule="auto"/>
        <w:ind w:left="284"/>
        <w:jc w:val="both"/>
        <w:rPr>
          <w:rFonts w:ascii="Century Gothic" w:hAnsi="Century Gothic"/>
        </w:rPr>
      </w:pPr>
    </w:p>
    <w:p w14:paraId="71C736C0" w14:textId="77777777" w:rsidR="006E2F7D" w:rsidRDefault="006E2F7D" w:rsidP="00D42236">
      <w:pPr>
        <w:keepLines/>
        <w:widowControl w:val="0"/>
        <w:spacing w:line="276" w:lineRule="auto"/>
        <w:ind w:left="284"/>
        <w:jc w:val="both"/>
        <w:rPr>
          <w:rFonts w:ascii="Century Gothic" w:hAnsi="Century Gothic"/>
        </w:rPr>
      </w:pPr>
    </w:p>
    <w:p w14:paraId="5F36B58F" w14:textId="77777777" w:rsidR="006E2F7D" w:rsidRDefault="006E2F7D" w:rsidP="00D42236">
      <w:pPr>
        <w:keepLines/>
        <w:widowControl w:val="0"/>
        <w:spacing w:line="276" w:lineRule="auto"/>
        <w:ind w:left="284"/>
        <w:jc w:val="both"/>
        <w:rPr>
          <w:rFonts w:ascii="Century Gothic" w:hAnsi="Century Gothic"/>
        </w:rPr>
      </w:pPr>
    </w:p>
    <w:p w14:paraId="42C2FC40" w14:textId="77777777" w:rsidR="006E2F7D" w:rsidRDefault="006E2F7D" w:rsidP="00D42236">
      <w:pPr>
        <w:keepLines/>
        <w:widowControl w:val="0"/>
        <w:spacing w:line="276" w:lineRule="auto"/>
        <w:ind w:left="284"/>
        <w:jc w:val="both"/>
        <w:rPr>
          <w:rFonts w:ascii="Century Gothic" w:hAnsi="Century Gothic"/>
        </w:rPr>
      </w:pPr>
    </w:p>
    <w:p w14:paraId="289A3E9E" w14:textId="77777777" w:rsidR="006E2F7D" w:rsidRDefault="006E2F7D" w:rsidP="00D42236">
      <w:pPr>
        <w:keepLines/>
        <w:widowControl w:val="0"/>
        <w:spacing w:line="276" w:lineRule="auto"/>
        <w:ind w:left="284"/>
        <w:jc w:val="both"/>
        <w:rPr>
          <w:rFonts w:ascii="Century Gothic" w:hAnsi="Century Gothic"/>
        </w:rPr>
      </w:pPr>
    </w:p>
    <w:p w14:paraId="63F58979" w14:textId="77777777" w:rsidR="006E2F7D" w:rsidRDefault="006E2F7D" w:rsidP="00D42236">
      <w:pPr>
        <w:keepLines/>
        <w:widowControl w:val="0"/>
        <w:spacing w:line="276" w:lineRule="auto"/>
        <w:ind w:left="284"/>
        <w:jc w:val="both"/>
        <w:rPr>
          <w:rFonts w:ascii="Century Gothic" w:hAnsi="Century Gothic"/>
        </w:rPr>
      </w:pPr>
    </w:p>
    <w:p w14:paraId="08489C06" w14:textId="77777777" w:rsidR="006E2F7D" w:rsidRDefault="006E2F7D" w:rsidP="00D42236">
      <w:pPr>
        <w:keepLines/>
        <w:widowControl w:val="0"/>
        <w:spacing w:line="276" w:lineRule="auto"/>
        <w:ind w:left="284"/>
        <w:jc w:val="both"/>
        <w:rPr>
          <w:rFonts w:ascii="Century Gothic" w:hAnsi="Century Gothic"/>
        </w:rPr>
      </w:pPr>
    </w:p>
    <w:p w14:paraId="771A2BBF" w14:textId="77777777" w:rsidR="006E2F7D" w:rsidRDefault="006E2F7D" w:rsidP="00D42236">
      <w:pPr>
        <w:keepLines/>
        <w:widowControl w:val="0"/>
        <w:spacing w:line="276" w:lineRule="auto"/>
        <w:ind w:left="284"/>
        <w:jc w:val="both"/>
        <w:rPr>
          <w:rFonts w:ascii="Century Gothic" w:hAnsi="Century Gothic"/>
        </w:rPr>
      </w:pPr>
    </w:p>
    <w:p w14:paraId="11DEF054" w14:textId="77777777" w:rsidR="006E2F7D" w:rsidRDefault="006E2F7D" w:rsidP="00D42236">
      <w:pPr>
        <w:keepLines/>
        <w:widowControl w:val="0"/>
        <w:spacing w:line="276" w:lineRule="auto"/>
        <w:ind w:left="284"/>
        <w:jc w:val="both"/>
        <w:rPr>
          <w:rFonts w:ascii="Century Gothic" w:hAnsi="Century Gothic"/>
        </w:rPr>
      </w:pPr>
    </w:p>
    <w:p w14:paraId="6524E36A" w14:textId="77777777" w:rsidR="006E2F7D" w:rsidRDefault="006E2F7D" w:rsidP="00D42236">
      <w:pPr>
        <w:keepLines/>
        <w:widowControl w:val="0"/>
        <w:spacing w:line="276" w:lineRule="auto"/>
        <w:ind w:left="284"/>
        <w:jc w:val="both"/>
        <w:rPr>
          <w:rFonts w:ascii="Century Gothic" w:hAnsi="Century Gothic"/>
        </w:rPr>
      </w:pPr>
    </w:p>
    <w:p w14:paraId="3F695C2E" w14:textId="77777777" w:rsidR="006E2F7D" w:rsidRDefault="006E2F7D" w:rsidP="00D42236">
      <w:pPr>
        <w:keepLines/>
        <w:widowControl w:val="0"/>
        <w:spacing w:line="276" w:lineRule="auto"/>
        <w:ind w:left="284"/>
        <w:jc w:val="both"/>
        <w:rPr>
          <w:rFonts w:ascii="Century Gothic" w:hAnsi="Century Gothic"/>
        </w:rPr>
      </w:pPr>
    </w:p>
    <w:p w14:paraId="14D6E407" w14:textId="77777777" w:rsidR="006E2F7D" w:rsidRDefault="006E2F7D" w:rsidP="00D42236">
      <w:pPr>
        <w:keepLines/>
        <w:widowControl w:val="0"/>
        <w:spacing w:line="276" w:lineRule="auto"/>
        <w:ind w:left="284"/>
        <w:jc w:val="both"/>
        <w:rPr>
          <w:rFonts w:ascii="Century Gothic" w:hAnsi="Century Gothic"/>
        </w:rPr>
      </w:pPr>
    </w:p>
    <w:p w14:paraId="1BAB9830" w14:textId="77777777" w:rsidR="00841EDC" w:rsidRDefault="00841EDC">
      <w:pPr>
        <w:rPr>
          <w:rFonts w:ascii="Century Gothic" w:hAnsi="Century Gothic"/>
          <w:b/>
          <w:caps/>
          <w:color w:val="7F7F7F"/>
          <w:sz w:val="28"/>
          <w:szCs w:val="28"/>
          <w:u w:val="single"/>
        </w:rPr>
      </w:pPr>
      <w:r>
        <w:rPr>
          <w:rFonts w:ascii="Century Gothic" w:hAnsi="Century Gothic"/>
        </w:rPr>
        <w:br w:type="page"/>
      </w:r>
    </w:p>
    <w:p w14:paraId="41685297" w14:textId="35F1E359" w:rsidR="006E2F7D" w:rsidRPr="007E74D8" w:rsidRDefault="006E2F7D" w:rsidP="006E2F7D">
      <w:pPr>
        <w:pStyle w:val="PODNASLOV"/>
        <w:keepLines/>
        <w:widowControl w:val="0"/>
        <w:ind w:left="0" w:firstLine="0"/>
        <w:jc w:val="both"/>
        <w:outlineLvl w:val="0"/>
        <w:rPr>
          <w:rFonts w:ascii="Century Gothic" w:hAnsi="Century Gothic"/>
        </w:rPr>
      </w:pPr>
      <w:r>
        <w:rPr>
          <w:rFonts w:ascii="Century Gothic" w:hAnsi="Century Gothic"/>
        </w:rPr>
        <w:lastRenderedPageBreak/>
        <w:t>b</w:t>
      </w:r>
      <w:r w:rsidRPr="007E74D8">
        <w:rPr>
          <w:rFonts w:ascii="Century Gothic" w:hAnsi="Century Gothic"/>
        </w:rPr>
        <w:t>) MERILA ZA IZBIRO NAJUGODNEJŠEGA PONUDNIKA</w:t>
      </w:r>
    </w:p>
    <w:p w14:paraId="5A35394E" w14:textId="77777777" w:rsidR="006E2F7D" w:rsidRPr="007E74D8" w:rsidRDefault="006E2F7D" w:rsidP="006E2F7D">
      <w:pPr>
        <w:keepLines/>
        <w:widowControl w:val="0"/>
        <w:spacing w:line="276" w:lineRule="auto"/>
        <w:ind w:left="284"/>
        <w:jc w:val="both"/>
        <w:rPr>
          <w:rFonts w:ascii="Century Gothic" w:hAnsi="Century Gothic"/>
        </w:rPr>
      </w:pPr>
      <w:r w:rsidRPr="007E74D8">
        <w:rPr>
          <w:rFonts w:ascii="Century Gothic" w:hAnsi="Century Gothic"/>
        </w:rPr>
        <w:t>Merilo za izbor je ekonomsko najugodnejša ponudba.</w:t>
      </w:r>
    </w:p>
    <w:p w14:paraId="46E445FE" w14:textId="77777777" w:rsidR="006E2F7D" w:rsidRPr="007E74D8" w:rsidRDefault="006E2F7D" w:rsidP="006E2F7D">
      <w:pPr>
        <w:keepLines/>
        <w:widowControl w:val="0"/>
        <w:spacing w:line="276" w:lineRule="auto"/>
        <w:jc w:val="both"/>
        <w:rPr>
          <w:rFonts w:ascii="Century Gothic" w:hAnsi="Century Gothic"/>
        </w:rPr>
      </w:pPr>
    </w:p>
    <w:p w14:paraId="3E5E0740" w14:textId="4E10E661" w:rsidR="006E2F7D" w:rsidRPr="008857CB" w:rsidRDefault="006E2F7D" w:rsidP="008857CB">
      <w:pPr>
        <w:keepLines/>
        <w:widowControl w:val="0"/>
        <w:spacing w:line="276" w:lineRule="auto"/>
        <w:ind w:firstLine="284"/>
        <w:jc w:val="both"/>
        <w:rPr>
          <w:rFonts w:ascii="Century Gothic" w:hAnsi="Century Gothic"/>
          <w:b/>
          <w:bCs/>
        </w:rPr>
      </w:pPr>
      <w:r w:rsidRPr="008857CB">
        <w:rPr>
          <w:rFonts w:ascii="Century Gothic" w:hAnsi="Century Gothic"/>
          <w:b/>
          <w:bCs/>
        </w:rPr>
        <w:t>SKLOP 1: GOI dela</w:t>
      </w:r>
    </w:p>
    <w:p w14:paraId="6B04BC98" w14:textId="77777777" w:rsidR="006E2F7D" w:rsidRP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 xml:space="preserve">Kot najugodnejša ponudba bo izbrana ponudba, ki bo v seštevku podmeril A in B prejela največ </w:t>
      </w:r>
    </w:p>
    <w:p w14:paraId="2FC4039A" w14:textId="77777777" w:rsid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točk. Maksimalno število doseženih točk je sto (100) točk.</w:t>
      </w:r>
    </w:p>
    <w:p w14:paraId="2105E1E8" w14:textId="77777777" w:rsidR="006E2F7D" w:rsidRPr="006E2F7D" w:rsidRDefault="006E2F7D" w:rsidP="006E2F7D">
      <w:pPr>
        <w:keepLines/>
        <w:widowControl w:val="0"/>
        <w:spacing w:line="276" w:lineRule="auto"/>
        <w:ind w:left="284"/>
        <w:jc w:val="both"/>
        <w:rPr>
          <w:rFonts w:ascii="Century Gothic" w:hAnsi="Century Gothic" w:cs="Arial"/>
          <w:szCs w:val="20"/>
        </w:rPr>
      </w:pPr>
    </w:p>
    <w:p w14:paraId="40E5204B" w14:textId="79B8551F" w:rsidR="006E2F7D" w:rsidRP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 xml:space="preserve">V primeru, da bo več dopustnih ponudb prejelo enako najvišje skupno število točk, zaokroženo na dve decimalni mesti natančno, bo naročnik izbral ponudnika, ki bo ponudil najnižjo ceno v EUR brez </w:t>
      </w:r>
    </w:p>
    <w:p w14:paraId="3114C3F9" w14:textId="77777777" w:rsidR="006E2F7D" w:rsidRP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 xml:space="preserve">DDV, zaokroženo na dve decimalni mesti natančno. V kolikor bo tudi skupna ponujena cena v obeh </w:t>
      </w:r>
    </w:p>
    <w:p w14:paraId="1D947C01" w14:textId="04AF026D" w:rsid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ponudbah enaka, bo naročnik izbral tisto ponudbo, ki bo prispela prej.</w:t>
      </w:r>
    </w:p>
    <w:p w14:paraId="33EFFDA0" w14:textId="77777777" w:rsidR="006E2F7D" w:rsidRDefault="006E2F7D" w:rsidP="006E2F7D">
      <w:pPr>
        <w:keepLines/>
        <w:widowControl w:val="0"/>
        <w:spacing w:line="276" w:lineRule="auto"/>
        <w:ind w:left="284"/>
        <w:jc w:val="both"/>
        <w:rPr>
          <w:rFonts w:ascii="Century Gothic" w:hAnsi="Century Gothic" w:cs="Arial"/>
          <w:szCs w:val="20"/>
        </w:rPr>
      </w:pPr>
    </w:p>
    <w:p w14:paraId="67854D05" w14:textId="256190AC" w:rsidR="006E2F7D" w:rsidRPr="006E2F7D" w:rsidRDefault="006E2F7D" w:rsidP="006E2F7D">
      <w:pPr>
        <w:pStyle w:val="Odstavekseznama"/>
        <w:keepLines/>
        <w:widowControl w:val="0"/>
        <w:numPr>
          <w:ilvl w:val="0"/>
          <w:numId w:val="35"/>
        </w:numPr>
        <w:spacing w:line="276" w:lineRule="auto"/>
        <w:jc w:val="both"/>
        <w:rPr>
          <w:rFonts w:ascii="Century Gothic" w:hAnsi="Century Gothic" w:cs="Arial"/>
          <w:b/>
          <w:bCs/>
          <w:szCs w:val="20"/>
        </w:rPr>
      </w:pPr>
      <w:r w:rsidRPr="006E2F7D">
        <w:rPr>
          <w:rFonts w:ascii="Century Gothic" w:hAnsi="Century Gothic" w:cs="Arial"/>
          <w:b/>
          <w:bCs/>
          <w:szCs w:val="20"/>
        </w:rPr>
        <w:t>Skupna ponujena cena (max. 85 točk)</w:t>
      </w:r>
    </w:p>
    <w:p w14:paraId="7FE8B2B9" w14:textId="77777777" w:rsidR="006E2F7D" w:rsidRP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 xml:space="preserve">Ponudnik, ki bo ponudil najnižjo ceno v EUR brez DDV, zaokroženo na dve decimalni mesti natančno, </w:t>
      </w:r>
    </w:p>
    <w:p w14:paraId="1D1D515B" w14:textId="77777777" w:rsidR="006E2F7D" w:rsidRP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 xml:space="preserve">bo po tem podmerilu prejel najvišje število točk. Ostale ponudbe po tem merilu prejmejo sorazmerno </w:t>
      </w:r>
    </w:p>
    <w:p w14:paraId="08C6C423" w14:textId="77777777" w:rsid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nižje število točk glede na ponujeno ceno, po formuli:</w:t>
      </w:r>
    </w:p>
    <w:p w14:paraId="5D351B19" w14:textId="77777777" w:rsidR="006E2F7D" w:rsidRDefault="006E2F7D" w:rsidP="006E2F7D">
      <w:pPr>
        <w:keepLines/>
        <w:widowControl w:val="0"/>
        <w:spacing w:line="276" w:lineRule="auto"/>
        <w:ind w:left="284"/>
        <w:jc w:val="both"/>
        <w:rPr>
          <w:rFonts w:ascii="Century Gothic" w:hAnsi="Century Gothic" w:cs="Arial"/>
          <w:szCs w:val="20"/>
        </w:rPr>
      </w:pPr>
    </w:p>
    <w:tbl>
      <w:tblPr>
        <w:tblStyle w:val="Tabelamrea"/>
        <w:tblW w:w="969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9"/>
        <w:gridCol w:w="338"/>
        <w:gridCol w:w="2610"/>
        <w:gridCol w:w="338"/>
        <w:gridCol w:w="3338"/>
      </w:tblGrid>
      <w:tr w:rsidR="006E2F7D" w14:paraId="7FF8F4E9" w14:textId="77777777" w:rsidTr="0017675C">
        <w:tc>
          <w:tcPr>
            <w:tcW w:w="3099" w:type="dxa"/>
          </w:tcPr>
          <w:p w14:paraId="6491E26E" w14:textId="77777777" w:rsidR="0017675C" w:rsidRDefault="0017675C" w:rsidP="006E2F7D">
            <w:pPr>
              <w:keepLines/>
              <w:widowControl w:val="0"/>
              <w:spacing w:line="276" w:lineRule="auto"/>
              <w:ind w:left="284"/>
              <w:jc w:val="both"/>
              <w:rPr>
                <w:rFonts w:ascii="Century Gothic" w:eastAsia="MS ??" w:hAnsi="Century Gothic" w:cs="Arial"/>
                <w:szCs w:val="20"/>
              </w:rPr>
            </w:pPr>
          </w:p>
          <w:p w14:paraId="1B5994AB" w14:textId="77777777" w:rsidR="0017675C" w:rsidRDefault="0017675C" w:rsidP="006E2F7D">
            <w:pPr>
              <w:keepLines/>
              <w:widowControl w:val="0"/>
              <w:spacing w:line="276" w:lineRule="auto"/>
              <w:ind w:left="284"/>
              <w:jc w:val="both"/>
              <w:rPr>
                <w:rFonts w:ascii="Century Gothic" w:eastAsia="MS ??" w:hAnsi="Century Gothic" w:cs="Arial"/>
                <w:szCs w:val="20"/>
              </w:rPr>
            </w:pPr>
          </w:p>
          <w:p w14:paraId="2A9F8AE7" w14:textId="4BA88741" w:rsidR="006E2F7D" w:rsidRP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Št. točk na podlagi kriterija</w:t>
            </w:r>
          </w:p>
          <w:p w14:paraId="45A07E68" w14:textId="49877261" w:rsidR="006E2F7D" w:rsidRP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»Najnižja skupna ponujena</w:t>
            </w:r>
          </w:p>
          <w:p w14:paraId="391E485A" w14:textId="77777777" w:rsidR="006E2F7D" w:rsidRP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cena v EUR brez DDV«</w:t>
            </w:r>
          </w:p>
          <w:p w14:paraId="0C282768" w14:textId="77777777" w:rsidR="006E2F7D" w:rsidRDefault="006E2F7D" w:rsidP="006E2F7D">
            <w:pPr>
              <w:keepLines/>
              <w:widowControl w:val="0"/>
              <w:spacing w:line="276" w:lineRule="auto"/>
              <w:jc w:val="both"/>
              <w:rPr>
                <w:rFonts w:ascii="Century Gothic" w:hAnsi="Century Gothic" w:cs="Arial"/>
                <w:szCs w:val="20"/>
              </w:rPr>
            </w:pPr>
          </w:p>
        </w:tc>
        <w:tc>
          <w:tcPr>
            <w:tcW w:w="338" w:type="dxa"/>
          </w:tcPr>
          <w:p w14:paraId="765FFA66" w14:textId="77777777" w:rsidR="006E2F7D" w:rsidRDefault="006E2F7D" w:rsidP="006E2F7D">
            <w:pPr>
              <w:keepLines/>
              <w:widowControl w:val="0"/>
              <w:spacing w:line="276" w:lineRule="auto"/>
              <w:jc w:val="both"/>
              <w:rPr>
                <w:rFonts w:ascii="Century Gothic" w:hAnsi="Century Gothic" w:cs="Arial"/>
                <w:szCs w:val="20"/>
              </w:rPr>
            </w:pPr>
          </w:p>
          <w:p w14:paraId="3214A212" w14:textId="77777777" w:rsidR="0017675C" w:rsidRDefault="0017675C" w:rsidP="006E2F7D">
            <w:pPr>
              <w:keepLines/>
              <w:widowControl w:val="0"/>
              <w:spacing w:line="276" w:lineRule="auto"/>
              <w:jc w:val="both"/>
              <w:rPr>
                <w:rFonts w:ascii="Century Gothic" w:hAnsi="Century Gothic" w:cs="Arial"/>
                <w:szCs w:val="20"/>
              </w:rPr>
            </w:pPr>
          </w:p>
          <w:p w14:paraId="29C3CF82" w14:textId="77777777" w:rsidR="0017675C" w:rsidRDefault="0017675C" w:rsidP="006E2F7D">
            <w:pPr>
              <w:keepLines/>
              <w:widowControl w:val="0"/>
              <w:spacing w:line="276" w:lineRule="auto"/>
              <w:jc w:val="both"/>
              <w:rPr>
                <w:rFonts w:ascii="Century Gothic" w:hAnsi="Century Gothic" w:cs="Arial"/>
                <w:szCs w:val="20"/>
              </w:rPr>
            </w:pPr>
          </w:p>
          <w:p w14:paraId="7B7C87A9" w14:textId="5C9A628E" w:rsidR="006E2F7D" w:rsidRDefault="006E2F7D" w:rsidP="006E2F7D">
            <w:pPr>
              <w:keepLines/>
              <w:widowControl w:val="0"/>
              <w:spacing w:line="276" w:lineRule="auto"/>
              <w:jc w:val="both"/>
              <w:rPr>
                <w:rFonts w:ascii="Century Gothic" w:hAnsi="Century Gothic" w:cs="Arial"/>
                <w:szCs w:val="20"/>
              </w:rPr>
            </w:pPr>
            <w:r>
              <w:rPr>
                <w:rFonts w:ascii="Century Gothic" w:hAnsi="Century Gothic" w:cs="Arial"/>
                <w:szCs w:val="20"/>
              </w:rPr>
              <w:t>=</w:t>
            </w:r>
          </w:p>
        </w:tc>
        <w:tc>
          <w:tcPr>
            <w:tcW w:w="2631" w:type="dxa"/>
          </w:tcPr>
          <w:p w14:paraId="37A0B6A5" w14:textId="2AC6F445" w:rsidR="0017675C" w:rsidRPr="006E2F7D" w:rsidRDefault="0017675C" w:rsidP="0017675C">
            <w:pPr>
              <w:keepLines/>
              <w:widowControl w:val="0"/>
              <w:spacing w:line="276" w:lineRule="auto"/>
              <w:jc w:val="center"/>
              <w:rPr>
                <w:rFonts w:ascii="Century Gothic" w:hAnsi="Century Gothic" w:cs="Arial"/>
                <w:szCs w:val="20"/>
              </w:rPr>
            </w:pPr>
            <w:r w:rsidRPr="006E2F7D">
              <w:rPr>
                <w:rFonts w:ascii="Century Gothic" w:hAnsi="Century Gothic" w:cs="Arial"/>
                <w:szCs w:val="20"/>
              </w:rPr>
              <w:t>Najnižja</w:t>
            </w:r>
            <w:r>
              <w:rPr>
                <w:rFonts w:ascii="Century Gothic" w:hAnsi="Century Gothic" w:cs="Arial"/>
                <w:szCs w:val="20"/>
              </w:rPr>
              <w:t xml:space="preserve"> </w:t>
            </w:r>
            <w:r w:rsidRPr="006E2F7D">
              <w:rPr>
                <w:rFonts w:ascii="Century Gothic" w:hAnsi="Century Gothic" w:cs="Arial"/>
                <w:szCs w:val="20"/>
              </w:rPr>
              <w:t>skupna ponujena cena</w:t>
            </w:r>
          </w:p>
          <w:p w14:paraId="297FD54A" w14:textId="77777777" w:rsidR="006E2F7D" w:rsidRDefault="0017675C" w:rsidP="0017675C">
            <w:pPr>
              <w:keepLines/>
              <w:widowControl w:val="0"/>
              <w:pBdr>
                <w:bottom w:val="single" w:sz="12" w:space="1" w:color="auto"/>
              </w:pBdr>
              <w:spacing w:line="276" w:lineRule="auto"/>
              <w:jc w:val="center"/>
              <w:rPr>
                <w:rFonts w:ascii="Century Gothic" w:hAnsi="Century Gothic" w:cs="Arial"/>
                <w:szCs w:val="20"/>
              </w:rPr>
            </w:pPr>
            <w:r w:rsidRPr="006E2F7D">
              <w:rPr>
                <w:rFonts w:ascii="Century Gothic" w:hAnsi="Century Gothic" w:cs="Arial"/>
                <w:szCs w:val="20"/>
              </w:rPr>
              <w:t>brez DDV</w:t>
            </w:r>
          </w:p>
          <w:p w14:paraId="736D5826" w14:textId="4E606F80" w:rsidR="0017675C" w:rsidRDefault="0017675C" w:rsidP="0017675C">
            <w:pPr>
              <w:keepLines/>
              <w:widowControl w:val="0"/>
              <w:spacing w:line="276" w:lineRule="auto"/>
              <w:jc w:val="center"/>
              <w:rPr>
                <w:rFonts w:ascii="Century Gothic" w:hAnsi="Century Gothic" w:cs="Arial"/>
                <w:szCs w:val="20"/>
              </w:rPr>
            </w:pPr>
            <w:r>
              <w:rPr>
                <w:rFonts w:ascii="Century Gothic" w:hAnsi="Century Gothic" w:cs="Arial"/>
                <w:szCs w:val="20"/>
              </w:rPr>
              <w:t>ponudnikova skupna ponujena cena brez DDV</w:t>
            </w:r>
          </w:p>
        </w:tc>
        <w:tc>
          <w:tcPr>
            <w:tcW w:w="236" w:type="dxa"/>
          </w:tcPr>
          <w:p w14:paraId="7A10F891" w14:textId="77777777" w:rsidR="006E2F7D" w:rsidRDefault="006E2F7D" w:rsidP="006E2F7D">
            <w:pPr>
              <w:keepLines/>
              <w:widowControl w:val="0"/>
              <w:spacing w:line="276" w:lineRule="auto"/>
              <w:jc w:val="both"/>
              <w:rPr>
                <w:rFonts w:ascii="Century Gothic" w:hAnsi="Century Gothic" w:cs="Arial"/>
                <w:szCs w:val="20"/>
              </w:rPr>
            </w:pPr>
          </w:p>
          <w:p w14:paraId="0AEC0928" w14:textId="77777777" w:rsidR="0017675C" w:rsidRDefault="0017675C" w:rsidP="006E2F7D">
            <w:pPr>
              <w:keepLines/>
              <w:widowControl w:val="0"/>
              <w:spacing w:line="276" w:lineRule="auto"/>
              <w:jc w:val="both"/>
              <w:rPr>
                <w:rFonts w:ascii="Century Gothic" w:hAnsi="Century Gothic" w:cs="Arial"/>
                <w:szCs w:val="20"/>
              </w:rPr>
            </w:pPr>
          </w:p>
          <w:p w14:paraId="460AA494" w14:textId="77777777" w:rsidR="0017675C" w:rsidRDefault="0017675C" w:rsidP="006E2F7D">
            <w:pPr>
              <w:keepLines/>
              <w:widowControl w:val="0"/>
              <w:spacing w:line="276" w:lineRule="auto"/>
              <w:jc w:val="both"/>
              <w:rPr>
                <w:rFonts w:ascii="Century Gothic" w:hAnsi="Century Gothic" w:cs="Arial"/>
                <w:szCs w:val="20"/>
              </w:rPr>
            </w:pPr>
          </w:p>
          <w:p w14:paraId="44DBB073" w14:textId="1C280313" w:rsidR="0017675C" w:rsidRDefault="0017675C" w:rsidP="006E2F7D">
            <w:pPr>
              <w:keepLines/>
              <w:widowControl w:val="0"/>
              <w:spacing w:line="276" w:lineRule="auto"/>
              <w:jc w:val="both"/>
              <w:rPr>
                <w:rFonts w:ascii="Century Gothic" w:hAnsi="Century Gothic" w:cs="Arial"/>
                <w:szCs w:val="20"/>
              </w:rPr>
            </w:pPr>
            <w:r>
              <w:rPr>
                <w:rFonts w:ascii="Century Gothic" w:hAnsi="Century Gothic" w:cs="Arial"/>
                <w:szCs w:val="20"/>
              </w:rPr>
              <w:t>X</w:t>
            </w:r>
          </w:p>
        </w:tc>
        <w:tc>
          <w:tcPr>
            <w:tcW w:w="3389" w:type="dxa"/>
          </w:tcPr>
          <w:p w14:paraId="42FBF5AE" w14:textId="77777777" w:rsidR="006E2F7D" w:rsidRDefault="006E2F7D" w:rsidP="006E2F7D">
            <w:pPr>
              <w:keepLines/>
              <w:widowControl w:val="0"/>
              <w:spacing w:line="276" w:lineRule="auto"/>
              <w:jc w:val="both"/>
              <w:rPr>
                <w:rFonts w:ascii="Century Gothic" w:hAnsi="Century Gothic" w:cs="Arial"/>
                <w:szCs w:val="20"/>
              </w:rPr>
            </w:pPr>
          </w:p>
          <w:p w14:paraId="5D930F48" w14:textId="77777777" w:rsidR="0017675C" w:rsidRDefault="0017675C" w:rsidP="006E2F7D">
            <w:pPr>
              <w:keepLines/>
              <w:widowControl w:val="0"/>
              <w:spacing w:line="276" w:lineRule="auto"/>
              <w:jc w:val="both"/>
              <w:rPr>
                <w:rFonts w:ascii="Century Gothic" w:hAnsi="Century Gothic" w:cs="Arial"/>
                <w:szCs w:val="20"/>
              </w:rPr>
            </w:pPr>
          </w:p>
          <w:p w14:paraId="356D2DCB" w14:textId="77777777" w:rsidR="0017675C" w:rsidRDefault="0017675C" w:rsidP="006E2F7D">
            <w:pPr>
              <w:keepLines/>
              <w:widowControl w:val="0"/>
              <w:spacing w:line="276" w:lineRule="auto"/>
              <w:jc w:val="both"/>
              <w:rPr>
                <w:rFonts w:ascii="Century Gothic" w:hAnsi="Century Gothic" w:cs="Arial"/>
                <w:szCs w:val="20"/>
              </w:rPr>
            </w:pPr>
          </w:p>
          <w:p w14:paraId="3B0D155A" w14:textId="6DBE37BD" w:rsidR="0017675C" w:rsidRDefault="0017675C" w:rsidP="006E2F7D">
            <w:pPr>
              <w:keepLines/>
              <w:widowControl w:val="0"/>
              <w:spacing w:line="276" w:lineRule="auto"/>
              <w:jc w:val="both"/>
              <w:rPr>
                <w:rFonts w:ascii="Century Gothic" w:hAnsi="Century Gothic" w:cs="Arial"/>
                <w:szCs w:val="20"/>
              </w:rPr>
            </w:pPr>
            <w:r>
              <w:rPr>
                <w:rFonts w:ascii="Century Gothic" w:hAnsi="Century Gothic" w:cs="Arial"/>
                <w:szCs w:val="20"/>
              </w:rPr>
              <w:t>85 točk</w:t>
            </w:r>
          </w:p>
        </w:tc>
      </w:tr>
    </w:tbl>
    <w:p w14:paraId="5A787622" w14:textId="77777777" w:rsidR="006E2F7D" w:rsidRPr="006E2F7D" w:rsidRDefault="006E2F7D" w:rsidP="006E2F7D">
      <w:pPr>
        <w:keepLines/>
        <w:widowControl w:val="0"/>
        <w:spacing w:line="276" w:lineRule="auto"/>
        <w:ind w:left="284"/>
        <w:jc w:val="both"/>
        <w:rPr>
          <w:rFonts w:ascii="Century Gothic" w:hAnsi="Century Gothic" w:cs="Arial"/>
          <w:szCs w:val="20"/>
        </w:rPr>
      </w:pPr>
    </w:p>
    <w:p w14:paraId="7FDBD42B" w14:textId="77777777" w:rsidR="006E2F7D" w:rsidRP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 xml:space="preserve">Ponudnik ponujeno ceno, ki vključuje vse zahteve razpisne dokumentacije, vnese v ustrezno mesto </w:t>
      </w:r>
    </w:p>
    <w:p w14:paraId="2C1D940F" w14:textId="12969B4B" w:rsid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 xml:space="preserve">na obrazcu </w:t>
      </w:r>
      <w:r w:rsidRPr="0081107E">
        <w:rPr>
          <w:rFonts w:ascii="Century Gothic" w:hAnsi="Century Gothic" w:cs="Arial"/>
          <w:b/>
          <w:bCs/>
          <w:szCs w:val="20"/>
        </w:rPr>
        <w:t>»OBR-Popisi del«</w:t>
      </w:r>
      <w:r w:rsidRPr="006E2F7D">
        <w:rPr>
          <w:rFonts w:ascii="Century Gothic" w:hAnsi="Century Gothic" w:cs="Arial"/>
          <w:szCs w:val="20"/>
        </w:rPr>
        <w:t xml:space="preserve"> ter skupno ponujeno ceno prenese tudi v </w:t>
      </w:r>
      <w:r w:rsidRPr="0081107E">
        <w:rPr>
          <w:rFonts w:ascii="Century Gothic" w:hAnsi="Century Gothic" w:cs="Arial"/>
          <w:b/>
          <w:bCs/>
          <w:szCs w:val="20"/>
        </w:rPr>
        <w:t>»Ponudbeni predračun«</w:t>
      </w:r>
      <w:r w:rsidRPr="006E2F7D">
        <w:rPr>
          <w:rFonts w:ascii="Century Gothic" w:hAnsi="Century Gothic" w:cs="Arial"/>
          <w:szCs w:val="20"/>
        </w:rPr>
        <w:t xml:space="preserve"> koraka </w:t>
      </w:r>
      <w:r w:rsidRPr="0081107E">
        <w:rPr>
          <w:rFonts w:ascii="Century Gothic" w:hAnsi="Century Gothic" w:cs="Arial"/>
          <w:b/>
          <w:bCs/>
          <w:szCs w:val="20"/>
        </w:rPr>
        <w:t>»Zahteve«</w:t>
      </w:r>
      <w:r w:rsidRPr="006E2F7D">
        <w:rPr>
          <w:rFonts w:ascii="Century Gothic" w:hAnsi="Century Gothic" w:cs="Arial"/>
          <w:szCs w:val="20"/>
        </w:rPr>
        <w:t xml:space="preserve"> ob pripravi ponudbe v informacijskem sistemu S-Procurement«. </w:t>
      </w:r>
    </w:p>
    <w:p w14:paraId="52B8B222" w14:textId="77777777" w:rsidR="0081107E" w:rsidRPr="006E2F7D" w:rsidRDefault="0081107E" w:rsidP="006E2F7D">
      <w:pPr>
        <w:keepLines/>
        <w:widowControl w:val="0"/>
        <w:spacing w:line="276" w:lineRule="auto"/>
        <w:ind w:left="284"/>
        <w:jc w:val="both"/>
        <w:rPr>
          <w:rFonts w:ascii="Century Gothic" w:hAnsi="Century Gothic" w:cs="Arial"/>
          <w:szCs w:val="20"/>
        </w:rPr>
      </w:pPr>
    </w:p>
    <w:p w14:paraId="05C5DBB8" w14:textId="77777777" w:rsidR="006E2F7D" w:rsidRPr="00B00A0B" w:rsidRDefault="006E2F7D" w:rsidP="006E2F7D">
      <w:pPr>
        <w:keepLines/>
        <w:widowControl w:val="0"/>
        <w:spacing w:line="276" w:lineRule="auto"/>
        <w:ind w:left="284"/>
        <w:jc w:val="both"/>
        <w:rPr>
          <w:rFonts w:ascii="Century Gothic" w:hAnsi="Century Gothic" w:cs="Arial"/>
          <w:szCs w:val="20"/>
        </w:rPr>
      </w:pPr>
      <w:r w:rsidRPr="00B00A0B">
        <w:rPr>
          <w:rFonts w:ascii="Century Gothic" w:hAnsi="Century Gothic" w:cs="Arial"/>
          <w:szCs w:val="20"/>
        </w:rPr>
        <w:t xml:space="preserve">V primeru, da se skupna ponujena cena, vnesena v obrazec »OBR-Popisi del«, razlikuje od ponujene </w:t>
      </w:r>
    </w:p>
    <w:p w14:paraId="72FE3E45" w14:textId="3DF3CE20" w:rsidR="006E2F7D" w:rsidRPr="00B00A0B" w:rsidRDefault="006E2F7D" w:rsidP="006E2F7D">
      <w:pPr>
        <w:keepLines/>
        <w:widowControl w:val="0"/>
        <w:spacing w:line="276" w:lineRule="auto"/>
        <w:ind w:left="284"/>
        <w:jc w:val="both"/>
        <w:rPr>
          <w:rFonts w:ascii="Century Gothic" w:hAnsi="Century Gothic" w:cs="Arial"/>
          <w:szCs w:val="20"/>
        </w:rPr>
      </w:pPr>
      <w:r w:rsidRPr="00B00A0B">
        <w:rPr>
          <w:rFonts w:ascii="Century Gothic" w:hAnsi="Century Gothic" w:cs="Arial"/>
          <w:szCs w:val="20"/>
        </w:rPr>
        <w:t xml:space="preserve">cene vnesene v polje »Ponudbeni predračun« v sistemu »S-Procurement«, bo naročnik upošteval ponujeno ceno, vpisano na obrazec »OBR-Popisi del«. </w:t>
      </w:r>
    </w:p>
    <w:p w14:paraId="71A765A8" w14:textId="77777777" w:rsidR="0081107E" w:rsidRPr="006E2F7D" w:rsidRDefault="0081107E" w:rsidP="006E2F7D">
      <w:pPr>
        <w:keepLines/>
        <w:widowControl w:val="0"/>
        <w:spacing w:line="276" w:lineRule="auto"/>
        <w:ind w:left="284"/>
        <w:jc w:val="both"/>
        <w:rPr>
          <w:rFonts w:ascii="Century Gothic" w:hAnsi="Century Gothic" w:cs="Arial"/>
          <w:szCs w:val="20"/>
        </w:rPr>
      </w:pPr>
    </w:p>
    <w:p w14:paraId="1EA7C9CA" w14:textId="77777777" w:rsid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Veljavnost ponudbe mora biti najmanj sto dvajset (120) dni od roka za oddajo ponudb.</w:t>
      </w:r>
    </w:p>
    <w:p w14:paraId="6301677D" w14:textId="77777777" w:rsidR="0081107E" w:rsidRPr="006E2F7D" w:rsidRDefault="0081107E" w:rsidP="006E2F7D">
      <w:pPr>
        <w:keepLines/>
        <w:widowControl w:val="0"/>
        <w:spacing w:line="276" w:lineRule="auto"/>
        <w:ind w:left="284"/>
        <w:jc w:val="both"/>
        <w:rPr>
          <w:rFonts w:ascii="Century Gothic" w:hAnsi="Century Gothic" w:cs="Arial"/>
          <w:szCs w:val="20"/>
        </w:rPr>
      </w:pPr>
    </w:p>
    <w:p w14:paraId="25F51371" w14:textId="4A3A91AB" w:rsidR="006E2F7D" w:rsidRPr="0081107E" w:rsidRDefault="006E2F7D" w:rsidP="0081107E">
      <w:pPr>
        <w:pStyle w:val="Odstavekseznama"/>
        <w:keepLines/>
        <w:widowControl w:val="0"/>
        <w:numPr>
          <w:ilvl w:val="0"/>
          <w:numId w:val="35"/>
        </w:numPr>
        <w:spacing w:line="276" w:lineRule="auto"/>
        <w:jc w:val="both"/>
        <w:rPr>
          <w:rFonts w:ascii="Century Gothic" w:hAnsi="Century Gothic" w:cs="Arial"/>
          <w:b/>
          <w:bCs/>
          <w:szCs w:val="20"/>
        </w:rPr>
      </w:pPr>
      <w:r w:rsidRPr="0081107E">
        <w:rPr>
          <w:rFonts w:ascii="Century Gothic" w:hAnsi="Century Gothic" w:cs="Arial"/>
          <w:b/>
          <w:bCs/>
          <w:szCs w:val="20"/>
        </w:rPr>
        <w:t>Dodatna usposobljenost imenovanega vodje gradnje (max. 15 točk)</w:t>
      </w:r>
    </w:p>
    <w:p w14:paraId="44F66B1F" w14:textId="2A336F67" w:rsid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 xml:space="preserve">Ponudnik prejme pri predmetnem merilu dodatnih 5 točk za vsak dodatno izkazan referenčni </w:t>
      </w:r>
      <w:r w:rsidR="0081107E">
        <w:rPr>
          <w:rFonts w:ascii="Century Gothic" w:hAnsi="Century Gothic" w:cs="Arial"/>
          <w:szCs w:val="20"/>
        </w:rPr>
        <w:t>p</w:t>
      </w:r>
      <w:r w:rsidRPr="006E2F7D">
        <w:rPr>
          <w:rFonts w:ascii="Century Gothic" w:hAnsi="Century Gothic" w:cs="Arial"/>
          <w:szCs w:val="20"/>
        </w:rPr>
        <w:t>osel</w:t>
      </w:r>
      <w:r w:rsidR="0081107E">
        <w:rPr>
          <w:rFonts w:ascii="Century Gothic" w:hAnsi="Century Gothic" w:cs="Arial"/>
          <w:szCs w:val="20"/>
        </w:rPr>
        <w:t xml:space="preserve"> </w:t>
      </w:r>
      <w:r w:rsidRPr="006E2F7D">
        <w:rPr>
          <w:rFonts w:ascii="Century Gothic" w:hAnsi="Century Gothic" w:cs="Arial"/>
          <w:szCs w:val="20"/>
        </w:rPr>
        <w:t xml:space="preserve">imenovanega vodje gradnje, vendar skupaj največ 15 točk. </w:t>
      </w:r>
    </w:p>
    <w:p w14:paraId="12D629AB" w14:textId="77777777" w:rsidR="0081107E" w:rsidRPr="006E2F7D" w:rsidRDefault="0081107E" w:rsidP="006E2F7D">
      <w:pPr>
        <w:keepLines/>
        <w:widowControl w:val="0"/>
        <w:spacing w:line="276" w:lineRule="auto"/>
        <w:ind w:left="284"/>
        <w:jc w:val="both"/>
        <w:rPr>
          <w:rFonts w:ascii="Century Gothic" w:hAnsi="Century Gothic" w:cs="Arial"/>
          <w:szCs w:val="20"/>
        </w:rPr>
      </w:pPr>
    </w:p>
    <w:p w14:paraId="6DED5D93" w14:textId="4B5345B4" w:rsid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Referenčni posli, predloženi za namene izkazovanja izpolnjevanja pogojev za ugotavljanje sposobnosti imenovanega vodje gradnje se pri tem merilu ne točkujejo.</w:t>
      </w:r>
    </w:p>
    <w:p w14:paraId="29876C52" w14:textId="77777777" w:rsidR="0081107E" w:rsidRPr="006E2F7D" w:rsidRDefault="0081107E" w:rsidP="006E2F7D">
      <w:pPr>
        <w:keepLines/>
        <w:widowControl w:val="0"/>
        <w:spacing w:line="276" w:lineRule="auto"/>
        <w:ind w:left="284"/>
        <w:jc w:val="both"/>
        <w:rPr>
          <w:rFonts w:ascii="Century Gothic" w:hAnsi="Century Gothic" w:cs="Arial"/>
          <w:szCs w:val="20"/>
        </w:rPr>
      </w:pPr>
    </w:p>
    <w:p w14:paraId="2D082E0D" w14:textId="778F4BAE" w:rsid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 xml:space="preserve">Kot dodatni referenčni posel bo upoštevan vsak referenčni posel, pri katerem je imenovani kader </w:t>
      </w:r>
      <w:r w:rsidR="003135E2">
        <w:rPr>
          <w:rFonts w:ascii="Century Gothic" w:hAnsi="Century Gothic" w:cs="Arial"/>
          <w:szCs w:val="20"/>
        </w:rPr>
        <w:t>v</w:t>
      </w:r>
      <w:r w:rsidR="003B65F8">
        <w:rPr>
          <w:rFonts w:ascii="Century Gothic" w:hAnsi="Century Gothic" w:cs="Arial"/>
          <w:szCs w:val="20"/>
        </w:rPr>
        <w:t xml:space="preserve"> </w:t>
      </w:r>
      <w:r w:rsidR="003B65F8" w:rsidRPr="00667FE4">
        <w:rPr>
          <w:rFonts w:ascii="Century Gothic" w:hAnsi="Century Gothic"/>
          <w:bCs/>
        </w:rPr>
        <w:t xml:space="preserve">v funkciji vodje gradnje v času veljavnosti GZ-1 (Uradni list RS, št. 199/21 in 105/22 – ZZNŠPP) od 1. 6. 2022 dalje oz. </w:t>
      </w:r>
      <w:r w:rsidR="003B65F8">
        <w:rPr>
          <w:rFonts w:ascii="Century Gothic" w:hAnsi="Century Gothic"/>
          <w:bCs/>
        </w:rPr>
        <w:t xml:space="preserve">v funkciji vodje del </w:t>
      </w:r>
      <w:r w:rsidR="003B65F8" w:rsidRPr="00667FE4">
        <w:rPr>
          <w:rFonts w:ascii="Century Gothic" w:hAnsi="Century Gothic"/>
          <w:bCs/>
        </w:rPr>
        <w:t>v času veljavnosti GZ (Uradni list RS, št. 61/17, 72/17 – popr., 65/20, 15/21 – ZDUOP in 199/21 – GZ-1) od 1. 6. 2018 do 31. 5. 2022</w:t>
      </w:r>
      <w:r w:rsidR="003B65F8">
        <w:rPr>
          <w:rFonts w:ascii="Century Gothic" w:hAnsi="Century Gothic"/>
          <w:bCs/>
        </w:rPr>
        <w:t xml:space="preserve"> v zadnjih petih letih</w:t>
      </w:r>
      <w:r w:rsidR="003135E2">
        <w:rPr>
          <w:rFonts w:ascii="Century Gothic" w:hAnsi="Century Gothic" w:cs="Arial"/>
          <w:szCs w:val="20"/>
        </w:rPr>
        <w:t xml:space="preserve"> zadnjih pred rokom za prejem</w:t>
      </w:r>
      <w:r w:rsidR="003B65F8">
        <w:rPr>
          <w:rFonts w:ascii="Century Gothic" w:hAnsi="Century Gothic" w:cs="Arial"/>
          <w:szCs w:val="20"/>
        </w:rPr>
        <w:t xml:space="preserve"> ponudb izvedel referenčni posel, </w:t>
      </w:r>
      <w:r w:rsidR="00AA77F8" w:rsidRPr="00AA77F8">
        <w:rPr>
          <w:rFonts w:ascii="Century Gothic" w:hAnsi="Century Gothic" w:cs="Arial"/>
          <w:szCs w:val="20"/>
        </w:rPr>
        <w:t>katerega predmet je bila ureditev površin istovrstnega objekta po enotni klasifikaciji vrst objektov (CC-SI) pod številko 24122 - Drugi gradbeni inženirski objekti za šport, rekreacijo in prosti čas ali pod številko 21120 Lokalne ceste in javne poti, nekategorizirane ceste in gozdne ceste, v skupni vrednosti za posamezen posel najmanj 60.000,00 EUR brez DDV.</w:t>
      </w:r>
    </w:p>
    <w:p w14:paraId="6F6AB235" w14:textId="77777777" w:rsidR="00AA77F8" w:rsidRDefault="00AA77F8" w:rsidP="006E2F7D">
      <w:pPr>
        <w:keepLines/>
        <w:widowControl w:val="0"/>
        <w:spacing w:line="276" w:lineRule="auto"/>
        <w:ind w:left="284"/>
        <w:jc w:val="both"/>
        <w:rPr>
          <w:rFonts w:ascii="Century Gothic" w:hAnsi="Century Gothic" w:cs="Arial"/>
          <w:szCs w:val="20"/>
        </w:rPr>
      </w:pPr>
    </w:p>
    <w:p w14:paraId="1B762BD7" w14:textId="77777777" w:rsidR="00AA77F8" w:rsidRDefault="00AA77F8" w:rsidP="006E2F7D">
      <w:pPr>
        <w:keepLines/>
        <w:widowControl w:val="0"/>
        <w:spacing w:line="276" w:lineRule="auto"/>
        <w:ind w:left="284"/>
        <w:jc w:val="both"/>
        <w:rPr>
          <w:rFonts w:ascii="Century Gothic" w:hAnsi="Century Gothic" w:cs="Arial"/>
          <w:szCs w:val="20"/>
        </w:rPr>
      </w:pPr>
    </w:p>
    <w:p w14:paraId="6716E035" w14:textId="4B3BDFC5" w:rsidR="007541E8" w:rsidRPr="006E2F7D" w:rsidRDefault="007541E8" w:rsidP="007541E8">
      <w:pPr>
        <w:keepLines/>
        <w:widowControl w:val="0"/>
        <w:spacing w:line="276" w:lineRule="auto"/>
        <w:jc w:val="both"/>
        <w:rPr>
          <w:rFonts w:ascii="Century Gothic" w:hAnsi="Century Gothic" w:cs="Arial"/>
          <w:szCs w:val="20"/>
        </w:rPr>
      </w:pPr>
    </w:p>
    <w:p w14:paraId="2DDB6557" w14:textId="77777777" w:rsid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Posel se šteje za dokončanega z dnem podpisa primopredajnega zapisnika.</w:t>
      </w:r>
    </w:p>
    <w:p w14:paraId="5A030B2B" w14:textId="77777777" w:rsidR="0081107E" w:rsidRPr="006E2F7D" w:rsidRDefault="0081107E" w:rsidP="006E2F7D">
      <w:pPr>
        <w:keepLines/>
        <w:widowControl w:val="0"/>
        <w:spacing w:line="276" w:lineRule="auto"/>
        <w:ind w:left="284"/>
        <w:jc w:val="both"/>
        <w:rPr>
          <w:rFonts w:ascii="Century Gothic" w:hAnsi="Century Gothic" w:cs="Arial"/>
          <w:szCs w:val="20"/>
        </w:rPr>
      </w:pPr>
    </w:p>
    <w:p w14:paraId="20BD0E94" w14:textId="0CB3928E" w:rsidR="006E2F7D" w:rsidRPr="0081107E" w:rsidRDefault="006E2F7D" w:rsidP="006E2F7D">
      <w:pPr>
        <w:keepLines/>
        <w:widowControl w:val="0"/>
        <w:spacing w:line="276" w:lineRule="auto"/>
        <w:ind w:left="284"/>
        <w:jc w:val="both"/>
        <w:rPr>
          <w:rFonts w:ascii="Century Gothic" w:hAnsi="Century Gothic" w:cs="Arial"/>
          <w:b/>
          <w:bCs/>
          <w:szCs w:val="20"/>
        </w:rPr>
      </w:pPr>
      <w:r w:rsidRPr="006E2F7D">
        <w:rPr>
          <w:rFonts w:ascii="Century Gothic" w:hAnsi="Century Gothic" w:cs="Arial"/>
          <w:szCs w:val="20"/>
        </w:rPr>
        <w:t xml:space="preserve">Ponudnik dodatne referenčne posle kadrov navede v obrazcu </w:t>
      </w:r>
      <w:r w:rsidRPr="0081107E">
        <w:rPr>
          <w:rFonts w:ascii="Century Gothic" w:hAnsi="Century Gothic" w:cs="Arial"/>
          <w:b/>
          <w:bCs/>
          <w:szCs w:val="20"/>
        </w:rPr>
        <w:t>»OBR-</w:t>
      </w:r>
      <w:r w:rsidR="007A3028">
        <w:rPr>
          <w:rFonts w:ascii="Century Gothic" w:hAnsi="Century Gothic" w:cs="Arial"/>
          <w:b/>
          <w:bCs/>
          <w:szCs w:val="20"/>
        </w:rPr>
        <w:t>Dodatni r</w:t>
      </w:r>
      <w:r w:rsidRPr="0081107E">
        <w:rPr>
          <w:rFonts w:ascii="Century Gothic" w:hAnsi="Century Gothic" w:cs="Arial"/>
          <w:b/>
          <w:bCs/>
          <w:szCs w:val="20"/>
        </w:rPr>
        <w:t>eferenčni posli kadrov«,</w:t>
      </w:r>
      <w:r w:rsidRPr="006E2F7D">
        <w:rPr>
          <w:rFonts w:ascii="Century Gothic" w:hAnsi="Century Gothic" w:cs="Arial"/>
          <w:szCs w:val="20"/>
        </w:rPr>
        <w:t xml:space="preserve"> število dodatnih referenc pa vnese </w:t>
      </w:r>
      <w:r w:rsidRPr="0081107E">
        <w:rPr>
          <w:rFonts w:ascii="Century Gothic" w:hAnsi="Century Gothic" w:cs="Arial"/>
          <w:b/>
          <w:bCs/>
          <w:szCs w:val="20"/>
        </w:rPr>
        <w:t>v polje »Dodatne reference« v sistemu »S-Procurement«</w:t>
      </w:r>
      <w:r w:rsidR="0081107E">
        <w:rPr>
          <w:rFonts w:ascii="Century Gothic" w:hAnsi="Century Gothic" w:cs="Arial"/>
          <w:b/>
          <w:bCs/>
          <w:szCs w:val="20"/>
        </w:rPr>
        <w:t>.</w:t>
      </w:r>
    </w:p>
    <w:p w14:paraId="31DD226C" w14:textId="1617D12B" w:rsidR="006E2F7D" w:rsidRDefault="006E2F7D" w:rsidP="006E2F7D">
      <w:pPr>
        <w:keepLines/>
        <w:widowControl w:val="0"/>
        <w:spacing w:line="276" w:lineRule="auto"/>
        <w:ind w:left="284"/>
        <w:jc w:val="both"/>
        <w:rPr>
          <w:rFonts w:ascii="Century Gothic" w:hAnsi="Century Gothic" w:cs="Arial"/>
          <w:szCs w:val="20"/>
        </w:rPr>
      </w:pPr>
      <w:r w:rsidRPr="006E2F7D">
        <w:rPr>
          <w:rFonts w:ascii="Century Gothic" w:hAnsi="Century Gothic" w:cs="Arial"/>
          <w:szCs w:val="20"/>
        </w:rPr>
        <w:t>V primeru, da podatki v polju Dodatne reference in OBR-</w:t>
      </w:r>
      <w:r w:rsidR="00711711">
        <w:rPr>
          <w:rFonts w:ascii="Century Gothic" w:hAnsi="Century Gothic" w:cs="Arial"/>
          <w:szCs w:val="20"/>
        </w:rPr>
        <w:t>Dodatni r</w:t>
      </w:r>
      <w:r w:rsidRPr="006E2F7D">
        <w:rPr>
          <w:rFonts w:ascii="Century Gothic" w:hAnsi="Century Gothic" w:cs="Arial"/>
          <w:szCs w:val="20"/>
        </w:rPr>
        <w:t xml:space="preserve">eferenčni posli kadrov ne bodo skladni, bo naročnik upošteval število dodatno izkazanih referenc glede na predložene OBR-Referenčni posli kadrov. </w:t>
      </w:r>
      <w:r w:rsidR="0081107E" w:rsidRPr="0081107E">
        <w:rPr>
          <w:rFonts w:ascii="Century Gothic" w:hAnsi="Century Gothic" w:cs="Arial"/>
          <w:szCs w:val="20"/>
        </w:rPr>
        <w:t>Referenčni posli morajo biti potrjeni s strani naročnika referenčnega posla.</w:t>
      </w:r>
    </w:p>
    <w:p w14:paraId="24139353" w14:textId="77777777" w:rsidR="0081107E" w:rsidRPr="007E74D8" w:rsidRDefault="0081107E" w:rsidP="006E2F7D">
      <w:pPr>
        <w:keepLines/>
        <w:widowControl w:val="0"/>
        <w:spacing w:line="276" w:lineRule="auto"/>
        <w:ind w:left="284"/>
        <w:jc w:val="both"/>
        <w:rPr>
          <w:rFonts w:ascii="Century Gothic" w:hAnsi="Century Gothic" w:cs="Arial"/>
          <w:szCs w:val="20"/>
        </w:rPr>
      </w:pPr>
    </w:p>
    <w:p w14:paraId="1D1ED14E" w14:textId="18BE468A" w:rsidR="006E2F7D" w:rsidRDefault="006E2F7D" w:rsidP="0081107E">
      <w:pPr>
        <w:keepLines/>
        <w:widowControl w:val="0"/>
        <w:spacing w:line="276" w:lineRule="auto"/>
        <w:ind w:left="284"/>
        <w:jc w:val="both"/>
        <w:rPr>
          <w:rFonts w:ascii="Century Gothic" w:hAnsi="Century Gothic" w:cs="Arial"/>
          <w:b/>
          <w:bCs/>
          <w:szCs w:val="20"/>
        </w:rPr>
      </w:pPr>
      <w:r w:rsidRPr="007E74D8">
        <w:rPr>
          <w:rFonts w:ascii="Century Gothic" w:hAnsi="Century Gothic" w:cs="Arial"/>
          <w:b/>
          <w:bCs/>
          <w:szCs w:val="20"/>
        </w:rPr>
        <w:t xml:space="preserve">SKLOP </w:t>
      </w:r>
      <w:r>
        <w:rPr>
          <w:rFonts w:ascii="Century Gothic" w:hAnsi="Century Gothic" w:cs="Arial"/>
          <w:b/>
          <w:bCs/>
          <w:szCs w:val="20"/>
        </w:rPr>
        <w:t>2</w:t>
      </w:r>
      <w:r w:rsidRPr="007E74D8">
        <w:rPr>
          <w:rFonts w:ascii="Century Gothic" w:hAnsi="Century Gothic" w:cs="Arial"/>
          <w:b/>
          <w:bCs/>
          <w:szCs w:val="20"/>
        </w:rPr>
        <w:t xml:space="preserve">: </w:t>
      </w:r>
      <w:r w:rsidR="0081107E">
        <w:rPr>
          <w:rFonts w:ascii="Century Gothic" w:hAnsi="Century Gothic" w:cs="Arial"/>
          <w:b/>
          <w:bCs/>
          <w:szCs w:val="20"/>
        </w:rPr>
        <w:t>Igrala</w:t>
      </w:r>
    </w:p>
    <w:p w14:paraId="1E2C1861" w14:textId="77777777" w:rsidR="004F0B2E" w:rsidRPr="004F0B2E" w:rsidRDefault="004F0B2E" w:rsidP="004F0B2E">
      <w:pPr>
        <w:keepLines/>
        <w:widowControl w:val="0"/>
        <w:spacing w:line="276" w:lineRule="auto"/>
        <w:ind w:left="284"/>
        <w:jc w:val="both"/>
        <w:rPr>
          <w:rFonts w:ascii="Century Gothic" w:hAnsi="Century Gothic" w:cs="Arial"/>
          <w:szCs w:val="20"/>
        </w:rPr>
      </w:pPr>
      <w:r w:rsidRPr="004F0B2E">
        <w:rPr>
          <w:rFonts w:ascii="Century Gothic" w:hAnsi="Century Gothic" w:cs="Arial"/>
          <w:szCs w:val="20"/>
        </w:rPr>
        <w:t>Merilo za izbor je ekonomsko najugodnejša ponudba.</w:t>
      </w:r>
    </w:p>
    <w:p w14:paraId="67459C2B" w14:textId="77777777" w:rsidR="004F0B2E" w:rsidRPr="004F0B2E" w:rsidRDefault="004F0B2E" w:rsidP="004F0B2E">
      <w:pPr>
        <w:keepLines/>
        <w:widowControl w:val="0"/>
        <w:spacing w:line="276" w:lineRule="auto"/>
        <w:ind w:left="284"/>
        <w:jc w:val="both"/>
        <w:rPr>
          <w:rFonts w:ascii="Century Gothic" w:hAnsi="Century Gothic" w:cs="Arial"/>
          <w:szCs w:val="20"/>
        </w:rPr>
      </w:pPr>
    </w:p>
    <w:p w14:paraId="1CB006C4" w14:textId="77777777" w:rsidR="004F0B2E" w:rsidRPr="004F0B2E" w:rsidRDefault="004F0B2E" w:rsidP="004F0B2E">
      <w:pPr>
        <w:keepLines/>
        <w:widowControl w:val="0"/>
        <w:spacing w:line="276" w:lineRule="auto"/>
        <w:ind w:left="284"/>
        <w:jc w:val="both"/>
        <w:rPr>
          <w:rFonts w:ascii="Century Gothic" w:hAnsi="Century Gothic" w:cs="Arial"/>
          <w:szCs w:val="20"/>
        </w:rPr>
      </w:pPr>
      <w:r w:rsidRPr="004F0B2E">
        <w:rPr>
          <w:rFonts w:ascii="Century Gothic" w:hAnsi="Century Gothic" w:cs="Arial"/>
          <w:szCs w:val="20"/>
        </w:rPr>
        <w:t xml:space="preserve">Naročnik bo javno naročilo oddal ponudniku, ki bo oddal najnižjo skupno ponujeno ceno v EUR brez </w:t>
      </w:r>
    </w:p>
    <w:p w14:paraId="28004703" w14:textId="77777777" w:rsidR="004F0B2E" w:rsidRPr="004F0B2E" w:rsidRDefault="004F0B2E" w:rsidP="004F0B2E">
      <w:pPr>
        <w:keepLines/>
        <w:widowControl w:val="0"/>
        <w:spacing w:line="276" w:lineRule="auto"/>
        <w:ind w:left="284"/>
        <w:jc w:val="both"/>
        <w:rPr>
          <w:rFonts w:ascii="Century Gothic" w:hAnsi="Century Gothic" w:cs="Arial"/>
          <w:szCs w:val="20"/>
        </w:rPr>
      </w:pPr>
      <w:r w:rsidRPr="004F0B2E">
        <w:rPr>
          <w:rFonts w:ascii="Century Gothic" w:hAnsi="Century Gothic" w:cs="Arial"/>
          <w:szCs w:val="20"/>
        </w:rPr>
        <w:t xml:space="preserve">DDV, zaokroženo na dve decimalni mesti natančno. Ponudniki skupno ponujeno ceno vnesejo ob </w:t>
      </w:r>
    </w:p>
    <w:p w14:paraId="2DB109F5" w14:textId="77777777" w:rsidR="004F0B2E" w:rsidRPr="004F0B2E" w:rsidRDefault="004F0B2E" w:rsidP="004F0B2E">
      <w:pPr>
        <w:keepLines/>
        <w:widowControl w:val="0"/>
        <w:spacing w:line="276" w:lineRule="auto"/>
        <w:ind w:left="284"/>
        <w:jc w:val="both"/>
        <w:rPr>
          <w:rFonts w:ascii="Century Gothic" w:hAnsi="Century Gothic" w:cs="Arial"/>
          <w:szCs w:val="20"/>
        </w:rPr>
      </w:pPr>
      <w:r w:rsidRPr="004F0B2E">
        <w:rPr>
          <w:rFonts w:ascii="Century Gothic" w:hAnsi="Century Gothic" w:cs="Arial"/>
          <w:szCs w:val="20"/>
        </w:rPr>
        <w:t xml:space="preserve">pripravi ponudbe v okviru informacijskega sistema »S-Procurement« v razdelku »Zahteve«. </w:t>
      </w:r>
    </w:p>
    <w:p w14:paraId="2CFC3132" w14:textId="77777777" w:rsidR="004F0B2E" w:rsidRPr="004F0B2E" w:rsidRDefault="004F0B2E" w:rsidP="004F0B2E">
      <w:pPr>
        <w:keepLines/>
        <w:widowControl w:val="0"/>
        <w:spacing w:line="276" w:lineRule="auto"/>
        <w:ind w:left="284"/>
        <w:jc w:val="both"/>
        <w:rPr>
          <w:rFonts w:ascii="Century Gothic" w:hAnsi="Century Gothic" w:cs="Arial"/>
          <w:szCs w:val="20"/>
        </w:rPr>
      </w:pPr>
    </w:p>
    <w:p w14:paraId="7BD7BF40" w14:textId="77777777" w:rsidR="004F0B2E" w:rsidRPr="004F0B2E" w:rsidRDefault="004F0B2E" w:rsidP="004F0B2E">
      <w:pPr>
        <w:keepLines/>
        <w:widowControl w:val="0"/>
        <w:spacing w:line="276" w:lineRule="auto"/>
        <w:ind w:left="284"/>
        <w:jc w:val="both"/>
        <w:rPr>
          <w:rFonts w:ascii="Century Gothic" w:hAnsi="Century Gothic" w:cs="Arial"/>
          <w:szCs w:val="20"/>
        </w:rPr>
      </w:pPr>
      <w:r w:rsidRPr="004F0B2E">
        <w:rPr>
          <w:rFonts w:ascii="Century Gothic" w:hAnsi="Century Gothic" w:cs="Arial"/>
          <w:szCs w:val="20"/>
        </w:rPr>
        <w:t xml:space="preserve">Skupna ponujena cena se prenese iz izpolnjenega obrazca </w:t>
      </w:r>
      <w:r w:rsidRPr="004F0B2E">
        <w:rPr>
          <w:rFonts w:ascii="Century Gothic" w:hAnsi="Century Gothic" w:cs="Arial"/>
          <w:b/>
          <w:bCs/>
          <w:szCs w:val="20"/>
        </w:rPr>
        <w:t xml:space="preserve">»OBR-Popis del«. </w:t>
      </w:r>
    </w:p>
    <w:p w14:paraId="043B10DF" w14:textId="77777777" w:rsidR="004F0B2E" w:rsidRPr="004F0B2E" w:rsidRDefault="004F0B2E" w:rsidP="004F0B2E">
      <w:pPr>
        <w:keepLines/>
        <w:widowControl w:val="0"/>
        <w:spacing w:line="276" w:lineRule="auto"/>
        <w:ind w:left="284"/>
        <w:jc w:val="both"/>
        <w:rPr>
          <w:rFonts w:ascii="Century Gothic" w:hAnsi="Century Gothic" w:cs="Arial"/>
          <w:szCs w:val="20"/>
        </w:rPr>
      </w:pPr>
    </w:p>
    <w:p w14:paraId="1ED0E822" w14:textId="77777777" w:rsidR="004F0B2E" w:rsidRPr="004F0B2E" w:rsidRDefault="004F0B2E" w:rsidP="004F0B2E">
      <w:pPr>
        <w:keepLines/>
        <w:widowControl w:val="0"/>
        <w:spacing w:line="276" w:lineRule="auto"/>
        <w:ind w:left="284"/>
        <w:jc w:val="both"/>
        <w:rPr>
          <w:rFonts w:ascii="Century Gothic" w:hAnsi="Century Gothic" w:cs="Arial"/>
          <w:szCs w:val="20"/>
        </w:rPr>
      </w:pPr>
      <w:r w:rsidRPr="004F0B2E">
        <w:rPr>
          <w:rFonts w:ascii="Century Gothic" w:hAnsi="Century Gothic" w:cs="Arial"/>
          <w:szCs w:val="20"/>
        </w:rPr>
        <w:t xml:space="preserve">V primeru napak v prepisu vrednosti v informacijski sistem, bo naročnik kot pravilne upošteval </w:t>
      </w:r>
    </w:p>
    <w:p w14:paraId="4F66358B" w14:textId="77777777" w:rsidR="004F0B2E" w:rsidRPr="004F0B2E" w:rsidRDefault="004F0B2E" w:rsidP="004F0B2E">
      <w:pPr>
        <w:keepLines/>
        <w:widowControl w:val="0"/>
        <w:spacing w:line="276" w:lineRule="auto"/>
        <w:ind w:left="284"/>
        <w:jc w:val="both"/>
        <w:rPr>
          <w:rFonts w:ascii="Century Gothic" w:hAnsi="Century Gothic" w:cs="Arial"/>
          <w:szCs w:val="20"/>
        </w:rPr>
      </w:pPr>
      <w:r w:rsidRPr="004F0B2E">
        <w:rPr>
          <w:rFonts w:ascii="Century Gothic" w:hAnsi="Century Gothic" w:cs="Arial"/>
          <w:szCs w:val="20"/>
        </w:rPr>
        <w:t xml:space="preserve">vrednosti na obrazcu </w:t>
      </w:r>
      <w:r w:rsidRPr="004F0B2E">
        <w:rPr>
          <w:rFonts w:ascii="Century Gothic" w:hAnsi="Century Gothic" w:cs="Arial"/>
          <w:b/>
          <w:bCs/>
          <w:szCs w:val="20"/>
        </w:rPr>
        <w:t>OBR-Popis del.</w:t>
      </w:r>
    </w:p>
    <w:p w14:paraId="30F13E2B" w14:textId="77777777" w:rsidR="004F0B2E" w:rsidRPr="004F0B2E" w:rsidRDefault="004F0B2E" w:rsidP="004F0B2E">
      <w:pPr>
        <w:keepLines/>
        <w:widowControl w:val="0"/>
        <w:spacing w:line="276" w:lineRule="auto"/>
        <w:ind w:left="284"/>
        <w:jc w:val="both"/>
        <w:rPr>
          <w:rFonts w:ascii="Century Gothic" w:hAnsi="Century Gothic" w:cs="Arial"/>
          <w:szCs w:val="20"/>
        </w:rPr>
      </w:pPr>
    </w:p>
    <w:p w14:paraId="1F21037E" w14:textId="77777777" w:rsidR="004F0B2E" w:rsidRPr="004F0B2E" w:rsidRDefault="004F0B2E" w:rsidP="004F0B2E">
      <w:pPr>
        <w:keepLines/>
        <w:widowControl w:val="0"/>
        <w:spacing w:line="276" w:lineRule="auto"/>
        <w:ind w:left="284"/>
        <w:jc w:val="both"/>
        <w:rPr>
          <w:rFonts w:ascii="Century Gothic" w:hAnsi="Century Gothic" w:cs="Arial"/>
          <w:szCs w:val="20"/>
        </w:rPr>
      </w:pPr>
      <w:r w:rsidRPr="004F0B2E">
        <w:rPr>
          <w:rFonts w:ascii="Century Gothic" w:hAnsi="Century Gothic" w:cs="Arial"/>
          <w:szCs w:val="20"/>
        </w:rPr>
        <w:t xml:space="preserve">V primeru, da naročnik prejme več najugodnejših dopustnih ponudb, ki vsebujejo enako skupno </w:t>
      </w:r>
    </w:p>
    <w:p w14:paraId="508FC520" w14:textId="77777777" w:rsidR="004F0B2E" w:rsidRPr="004F0B2E" w:rsidRDefault="004F0B2E" w:rsidP="004F0B2E">
      <w:pPr>
        <w:keepLines/>
        <w:widowControl w:val="0"/>
        <w:spacing w:line="276" w:lineRule="auto"/>
        <w:ind w:left="284"/>
        <w:jc w:val="both"/>
        <w:rPr>
          <w:rFonts w:ascii="Century Gothic" w:hAnsi="Century Gothic" w:cs="Arial"/>
          <w:szCs w:val="20"/>
        </w:rPr>
      </w:pPr>
      <w:r w:rsidRPr="004F0B2E">
        <w:rPr>
          <w:rFonts w:ascii="Century Gothic" w:hAnsi="Century Gothic" w:cs="Arial"/>
          <w:szCs w:val="20"/>
        </w:rPr>
        <w:t xml:space="preserve">ceno v EUR brez DDV, zaokroženo na dve decimalni mesti natančno, bo naročnik izbral ponudbo, ki </w:t>
      </w:r>
    </w:p>
    <w:p w14:paraId="0C0DE1BA" w14:textId="368A39FD" w:rsidR="0081107E" w:rsidRPr="004F0B2E" w:rsidRDefault="004F0B2E" w:rsidP="004F0B2E">
      <w:pPr>
        <w:keepLines/>
        <w:widowControl w:val="0"/>
        <w:spacing w:line="276" w:lineRule="auto"/>
        <w:ind w:left="284"/>
        <w:jc w:val="both"/>
        <w:rPr>
          <w:rFonts w:ascii="Century Gothic" w:hAnsi="Century Gothic" w:cs="Arial"/>
          <w:szCs w:val="20"/>
        </w:rPr>
      </w:pPr>
      <w:r w:rsidRPr="004F0B2E">
        <w:rPr>
          <w:rFonts w:ascii="Century Gothic" w:hAnsi="Century Gothic" w:cs="Arial"/>
          <w:szCs w:val="20"/>
        </w:rPr>
        <w:t>bo prispela prej.</w:t>
      </w:r>
    </w:p>
    <w:p w14:paraId="1F0DFDAD" w14:textId="77777777" w:rsidR="00B00A0B" w:rsidRDefault="00B00A0B" w:rsidP="0081107E">
      <w:pPr>
        <w:keepLines/>
        <w:widowControl w:val="0"/>
        <w:spacing w:line="276" w:lineRule="auto"/>
        <w:ind w:left="284"/>
        <w:jc w:val="both"/>
        <w:rPr>
          <w:rFonts w:ascii="Century Gothic" w:hAnsi="Century Gothic" w:cs="Arial"/>
          <w:b/>
          <w:bCs/>
          <w:szCs w:val="20"/>
        </w:rPr>
      </w:pPr>
    </w:p>
    <w:p w14:paraId="76C99FE0" w14:textId="77777777" w:rsidR="00B00A0B" w:rsidRPr="00B00A0B" w:rsidRDefault="00B00A0B" w:rsidP="00B00A0B">
      <w:pPr>
        <w:keepLines/>
        <w:widowControl w:val="0"/>
        <w:spacing w:line="276" w:lineRule="auto"/>
        <w:ind w:left="284"/>
        <w:jc w:val="both"/>
        <w:rPr>
          <w:rFonts w:ascii="Century Gothic" w:hAnsi="Century Gothic" w:cs="Arial"/>
          <w:szCs w:val="20"/>
        </w:rPr>
      </w:pPr>
      <w:r w:rsidRPr="00B00A0B">
        <w:rPr>
          <w:rFonts w:ascii="Century Gothic" w:hAnsi="Century Gothic" w:cs="Arial"/>
          <w:szCs w:val="20"/>
        </w:rPr>
        <w:t xml:space="preserve">V primeru, da se skupna ponujena cena, vnesena v obrazec »OBR-Popisi del«, razlikuje od ponujene </w:t>
      </w:r>
    </w:p>
    <w:p w14:paraId="30073FE6" w14:textId="77777777" w:rsidR="00B00A0B" w:rsidRPr="00B00A0B" w:rsidRDefault="00B00A0B" w:rsidP="00B00A0B">
      <w:pPr>
        <w:keepLines/>
        <w:widowControl w:val="0"/>
        <w:spacing w:line="276" w:lineRule="auto"/>
        <w:ind w:left="284"/>
        <w:jc w:val="both"/>
        <w:rPr>
          <w:rFonts w:ascii="Century Gothic" w:hAnsi="Century Gothic" w:cs="Arial"/>
          <w:szCs w:val="20"/>
        </w:rPr>
      </w:pPr>
      <w:r w:rsidRPr="00B00A0B">
        <w:rPr>
          <w:rFonts w:ascii="Century Gothic" w:hAnsi="Century Gothic" w:cs="Arial"/>
          <w:szCs w:val="20"/>
        </w:rPr>
        <w:t xml:space="preserve">cene vnesene v polje »Ponudbeni predračun« v sistemu »S-Procurement«, bo naročnik upošteval ponujeno ceno, vpisano na obrazec »OBR-Popisi del«. </w:t>
      </w:r>
    </w:p>
    <w:p w14:paraId="1383EF54" w14:textId="2F670A97" w:rsidR="004F0B2E" w:rsidRDefault="004F0B2E" w:rsidP="0081107E">
      <w:pPr>
        <w:keepLines/>
        <w:widowControl w:val="0"/>
        <w:spacing w:line="276" w:lineRule="auto"/>
        <w:ind w:left="284"/>
        <w:jc w:val="both"/>
        <w:rPr>
          <w:rFonts w:ascii="Century Gothic" w:hAnsi="Century Gothic" w:cs="Arial"/>
          <w:b/>
          <w:bCs/>
          <w:szCs w:val="20"/>
        </w:rPr>
      </w:pPr>
      <w:r>
        <w:rPr>
          <w:rFonts w:ascii="Century Gothic" w:hAnsi="Century Gothic" w:cs="Arial"/>
          <w:b/>
          <w:bCs/>
          <w:szCs w:val="20"/>
        </w:rPr>
        <w:br w:type="page"/>
      </w:r>
    </w:p>
    <w:p w14:paraId="1859BA2E" w14:textId="27CBAF3A" w:rsidR="00341E5A" w:rsidRDefault="006E2F7D" w:rsidP="00793758">
      <w:pPr>
        <w:pStyle w:val="PODNASLOV"/>
        <w:keepLines/>
        <w:widowControl w:val="0"/>
        <w:outlineLvl w:val="0"/>
        <w:rPr>
          <w:rFonts w:ascii="Century Gothic" w:hAnsi="Century Gothic"/>
        </w:rPr>
      </w:pPr>
      <w:r>
        <w:rPr>
          <w:rFonts w:ascii="Century Gothic" w:hAnsi="Century Gothic"/>
        </w:rPr>
        <w:lastRenderedPageBreak/>
        <w:t>C</w:t>
      </w:r>
      <w:r w:rsidR="00341E5A" w:rsidRPr="007E74D8">
        <w:rPr>
          <w:rFonts w:ascii="Century Gothic" w:hAnsi="Century Gothic"/>
        </w:rPr>
        <w:t>) ZAHTEVE IN POGOJI ZA UGOTAVLJANJE SPOSOBNOSTI</w:t>
      </w:r>
    </w:p>
    <w:p w14:paraId="795E6D94" w14:textId="73972578" w:rsidR="00841EDC" w:rsidRPr="00841EDC" w:rsidRDefault="00841EDC" w:rsidP="00841EDC">
      <w:pPr>
        <w:pStyle w:val="PODNASLOV"/>
        <w:keepLines/>
        <w:widowControl w:val="0"/>
        <w:jc w:val="both"/>
        <w:outlineLvl w:val="0"/>
        <w:rPr>
          <w:rFonts w:ascii="Century Gothic" w:hAnsi="Century Gothic"/>
          <w:b w:val="0"/>
          <w:caps w:val="0"/>
          <w:color w:val="auto"/>
          <w:sz w:val="20"/>
          <w:szCs w:val="24"/>
          <w:u w:val="none"/>
        </w:rPr>
      </w:pPr>
      <w:r>
        <w:rPr>
          <w:rFonts w:ascii="Century Gothic" w:hAnsi="Century Gothic"/>
          <w:b w:val="0"/>
          <w:caps w:val="0"/>
          <w:color w:val="auto"/>
          <w:sz w:val="20"/>
          <w:szCs w:val="24"/>
          <w:u w:val="none"/>
        </w:rPr>
        <w:t xml:space="preserve">     Izpolnjevanje pogojev mora ponudnik izpolniti ne glede na to, ali oddaja ponudbo za sklop 1, sklop 2 ali za oba sklopa, razen če je pri posameznem pogoju navedeno, da ga mora izpolniti samo ponudnik, ki oddaja ponudbo za ta sklop. </w:t>
      </w:r>
    </w:p>
    <w:p w14:paraId="4905B9EE" w14:textId="29D1C1B9" w:rsidR="007940B0" w:rsidRPr="007E74D8" w:rsidRDefault="007940B0" w:rsidP="00D42236">
      <w:pPr>
        <w:pStyle w:val="Odstavekseznama"/>
        <w:keepLines/>
        <w:widowControl w:val="0"/>
        <w:numPr>
          <w:ilvl w:val="0"/>
          <w:numId w:val="11"/>
        </w:numPr>
        <w:spacing w:line="276" w:lineRule="auto"/>
        <w:jc w:val="both"/>
        <w:outlineLvl w:val="0"/>
        <w:rPr>
          <w:rFonts w:ascii="Century Gothic" w:hAnsi="Century Gothic"/>
          <w:b/>
        </w:rPr>
      </w:pPr>
      <w:r w:rsidRPr="007E74D8">
        <w:rPr>
          <w:rFonts w:ascii="Century Gothic" w:hAnsi="Century Gothic"/>
          <w:b/>
        </w:rPr>
        <w:t>Pogoj (Razlogi za izključitev)</w:t>
      </w:r>
    </w:p>
    <w:p w14:paraId="23EAFD3D" w14:textId="0696C868" w:rsidR="007B2214" w:rsidRPr="007E74D8" w:rsidRDefault="007940B0" w:rsidP="00D42236">
      <w:pPr>
        <w:keepLines/>
        <w:widowControl w:val="0"/>
        <w:spacing w:line="276" w:lineRule="auto"/>
        <w:ind w:left="284"/>
        <w:jc w:val="both"/>
        <w:rPr>
          <w:rFonts w:ascii="Century Gothic" w:hAnsi="Century Gothic"/>
        </w:rPr>
      </w:pPr>
      <w:r w:rsidRPr="007E74D8">
        <w:rPr>
          <w:rFonts w:ascii="Century Gothic" w:hAnsi="Century Gothic"/>
        </w:rPr>
        <w:t>Naročnik bo iz postopka javnega naročanja izključil gospodarski subjekt, za katerega ugotovi obstoj izključitvenih razlogov, navedenih v nadaljevanju.</w:t>
      </w:r>
    </w:p>
    <w:p w14:paraId="4397A556" w14:textId="77777777" w:rsidR="007940B0" w:rsidRPr="007E74D8" w:rsidRDefault="007940B0" w:rsidP="00D42236">
      <w:pPr>
        <w:keepLines/>
        <w:widowControl w:val="0"/>
        <w:spacing w:line="276" w:lineRule="auto"/>
        <w:ind w:left="284"/>
        <w:jc w:val="both"/>
        <w:rPr>
          <w:rFonts w:ascii="Century Gothic" w:hAnsi="Century Gothic"/>
        </w:rPr>
      </w:pPr>
    </w:p>
    <w:p w14:paraId="2BAEB4FA" w14:textId="77777777" w:rsidR="007940B0" w:rsidRPr="007E74D8" w:rsidRDefault="007940B0" w:rsidP="00D42236">
      <w:pPr>
        <w:pStyle w:val="Odstavekseznama"/>
        <w:keepLines/>
        <w:widowControl w:val="0"/>
        <w:numPr>
          <w:ilvl w:val="0"/>
          <w:numId w:val="10"/>
        </w:numPr>
        <w:spacing w:line="276" w:lineRule="auto"/>
        <w:jc w:val="both"/>
        <w:rPr>
          <w:rFonts w:ascii="Century Gothic" w:hAnsi="Century Gothic"/>
        </w:rPr>
      </w:pPr>
      <w:r w:rsidRPr="007E74D8">
        <w:rPr>
          <w:rFonts w:ascii="Century Gothic" w:hAnsi="Century Gothic"/>
        </w:rPr>
        <w:t>RAZLOGI, POVEZANI S KAZENSKIMI OBSODBAMI:</w:t>
      </w:r>
      <w:r w:rsidRPr="007E74D8">
        <w:rPr>
          <w:rFonts w:ascii="Century Gothic" w:hAnsi="Century Gothic"/>
          <w:b/>
        </w:rPr>
        <w:t xml:space="preserve"> </w:t>
      </w:r>
    </w:p>
    <w:p w14:paraId="6861A167" w14:textId="77777777" w:rsidR="007940B0" w:rsidRPr="007E74D8" w:rsidRDefault="007940B0" w:rsidP="00D42236">
      <w:pPr>
        <w:pStyle w:val="Odstavekseznama"/>
        <w:keepLines/>
        <w:widowControl w:val="0"/>
        <w:numPr>
          <w:ilvl w:val="0"/>
          <w:numId w:val="9"/>
        </w:numPr>
        <w:spacing w:line="276" w:lineRule="auto"/>
        <w:jc w:val="both"/>
        <w:rPr>
          <w:rFonts w:ascii="Century Gothic" w:hAnsi="Century Gothic"/>
        </w:rPr>
      </w:pPr>
      <w:r w:rsidRPr="007E74D8">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0479CA4F" w14:textId="77777777" w:rsidR="007940B0" w:rsidRPr="007E74D8" w:rsidRDefault="007940B0" w:rsidP="00D42236">
      <w:pPr>
        <w:pStyle w:val="Odstavekseznama"/>
        <w:keepLines/>
        <w:widowControl w:val="0"/>
        <w:spacing w:line="276" w:lineRule="auto"/>
        <w:ind w:left="1364"/>
        <w:jc w:val="both"/>
        <w:rPr>
          <w:rFonts w:ascii="Century Gothic" w:hAnsi="Century Gothic"/>
        </w:rPr>
      </w:pPr>
    </w:p>
    <w:p w14:paraId="4F52DCAA" w14:textId="77777777" w:rsidR="007940B0" w:rsidRPr="007E74D8" w:rsidRDefault="007940B0" w:rsidP="00D42236">
      <w:pPr>
        <w:pStyle w:val="Odstavekseznama"/>
        <w:keepLines/>
        <w:widowControl w:val="0"/>
        <w:numPr>
          <w:ilvl w:val="0"/>
          <w:numId w:val="10"/>
        </w:numPr>
        <w:spacing w:line="276" w:lineRule="auto"/>
        <w:jc w:val="both"/>
        <w:rPr>
          <w:rFonts w:ascii="Century Gothic" w:hAnsi="Century Gothic"/>
        </w:rPr>
      </w:pPr>
      <w:r w:rsidRPr="007E74D8">
        <w:rPr>
          <w:rFonts w:ascii="Century Gothic" w:hAnsi="Century Gothic"/>
        </w:rPr>
        <w:t xml:space="preserve">RAZLOGI, POVEZANIH S PLAČILOM DAVKOV ALI PRISPEVKOV ZA SOCIALNO VARNOST: </w:t>
      </w:r>
    </w:p>
    <w:p w14:paraId="38E846CA" w14:textId="7A9619A2" w:rsidR="007940B0" w:rsidRDefault="007940B0" w:rsidP="00D42236">
      <w:pPr>
        <w:pStyle w:val="Odstavekseznama"/>
        <w:keepLines/>
        <w:widowControl w:val="0"/>
        <w:numPr>
          <w:ilvl w:val="0"/>
          <w:numId w:val="9"/>
        </w:numPr>
        <w:spacing w:line="276" w:lineRule="auto"/>
        <w:jc w:val="both"/>
        <w:rPr>
          <w:rFonts w:ascii="Century Gothic" w:hAnsi="Century Gothic"/>
        </w:rPr>
      </w:pPr>
      <w:r w:rsidRPr="007E74D8">
        <w:rPr>
          <w:rFonts w:ascii="Century Gothic" w:hAnsi="Century Gothic"/>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w:t>
      </w:r>
      <w:r w:rsidR="00D537DB">
        <w:rPr>
          <w:rFonts w:ascii="Century Gothic" w:hAnsi="Century Gothic"/>
        </w:rPr>
        <w:t>5</w:t>
      </w:r>
      <w:r w:rsidRPr="007E74D8">
        <w:rPr>
          <w:rFonts w:ascii="Century Gothic" w:hAnsi="Century Gothic"/>
        </w:rPr>
        <w:t xml:space="preserve"> let do dne oddaje ponudbe.</w:t>
      </w:r>
    </w:p>
    <w:p w14:paraId="7C0DF764" w14:textId="2E63A0F4" w:rsidR="00D01B1E" w:rsidRPr="00D01B1E" w:rsidRDefault="00D01B1E" w:rsidP="00D01B1E">
      <w:pPr>
        <w:pStyle w:val="Odstavekseznama"/>
        <w:keepLines/>
        <w:widowControl w:val="0"/>
        <w:spacing w:line="276" w:lineRule="auto"/>
        <w:ind w:left="644"/>
        <w:jc w:val="both"/>
        <w:rPr>
          <w:rFonts w:ascii="Century Gothic" w:hAnsi="Century Gothic"/>
          <w:i/>
          <w:iCs/>
        </w:rPr>
      </w:pPr>
      <w:r w:rsidRPr="00D01B1E">
        <w:rPr>
          <w:rFonts w:ascii="Century Gothic" w:hAnsi="Century Gothic"/>
          <w:i/>
          <w:iCs/>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1F095D7" w14:textId="77777777" w:rsidR="007940B0" w:rsidRPr="007E74D8" w:rsidRDefault="007940B0" w:rsidP="00D42236">
      <w:pPr>
        <w:pStyle w:val="Odstavekseznama"/>
        <w:keepLines/>
        <w:widowControl w:val="0"/>
        <w:spacing w:line="276" w:lineRule="auto"/>
        <w:ind w:left="1364"/>
        <w:jc w:val="both"/>
        <w:rPr>
          <w:rFonts w:ascii="Century Gothic" w:hAnsi="Century Gothic"/>
        </w:rPr>
      </w:pPr>
    </w:p>
    <w:p w14:paraId="45B12682" w14:textId="77777777" w:rsidR="007940B0" w:rsidRPr="007E74D8" w:rsidRDefault="007940B0" w:rsidP="00D42236">
      <w:pPr>
        <w:pStyle w:val="Odstavekseznama"/>
        <w:keepLines/>
        <w:widowControl w:val="0"/>
        <w:numPr>
          <w:ilvl w:val="0"/>
          <w:numId w:val="10"/>
        </w:numPr>
        <w:spacing w:line="276" w:lineRule="auto"/>
        <w:jc w:val="both"/>
        <w:rPr>
          <w:rFonts w:ascii="Century Gothic" w:hAnsi="Century Gothic"/>
        </w:rPr>
      </w:pPr>
      <w:r w:rsidRPr="007E74D8">
        <w:rPr>
          <w:rFonts w:ascii="Century Gothic" w:hAnsi="Century Gothic"/>
        </w:rPr>
        <w:t xml:space="preserve">RAZLOGI, POVEZANIH Z INSOLVENTNOSTJO, NASPROTJEM INTERESOV ALI KRŠITVIJO POKLICNIH PRAVIL: </w:t>
      </w:r>
    </w:p>
    <w:p w14:paraId="381F150E" w14:textId="3E8F2304" w:rsidR="007940B0" w:rsidRDefault="007940B0" w:rsidP="00D42236">
      <w:pPr>
        <w:pStyle w:val="Odstavekseznama"/>
        <w:keepLines/>
        <w:widowControl w:val="0"/>
        <w:numPr>
          <w:ilvl w:val="0"/>
          <w:numId w:val="9"/>
        </w:numPr>
        <w:spacing w:line="276" w:lineRule="auto"/>
        <w:jc w:val="both"/>
        <w:rPr>
          <w:rFonts w:ascii="Century Gothic" w:hAnsi="Century Gothic"/>
        </w:rPr>
      </w:pPr>
      <w:r w:rsidRPr="007E74D8">
        <w:rPr>
          <w:rFonts w:ascii="Century Gothic" w:hAnsi="Century Gothic"/>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43F2799" w14:textId="19FC38A1" w:rsidR="009D0E0D" w:rsidRPr="009D0E0D" w:rsidRDefault="009D0E0D" w:rsidP="009D0E0D">
      <w:pPr>
        <w:pStyle w:val="Odstavekseznama"/>
        <w:numPr>
          <w:ilvl w:val="0"/>
          <w:numId w:val="9"/>
        </w:numPr>
        <w:rPr>
          <w:rFonts w:ascii="Century Gothic" w:hAnsi="Century Gothic"/>
        </w:rPr>
      </w:pPr>
      <w:r w:rsidRPr="009D0E0D">
        <w:rPr>
          <w:rFonts w:ascii="Century Gothic" w:hAnsi="Century Gothic"/>
        </w:rPr>
        <w:t>če se izkaže, da je ponudnik že huje kršil poklicna pravila ali storil veliko strokovno napako</w:t>
      </w:r>
      <w:r>
        <w:rPr>
          <w:rFonts w:ascii="Century Gothic" w:hAnsi="Century Gothic"/>
        </w:rPr>
        <w:t>;</w:t>
      </w:r>
    </w:p>
    <w:p w14:paraId="1B778D09" w14:textId="77777777" w:rsidR="007940B0" w:rsidRPr="007E74D8" w:rsidRDefault="007940B0" w:rsidP="009D0E0D">
      <w:pPr>
        <w:pStyle w:val="Odstavekseznama"/>
        <w:keepLines/>
        <w:widowControl w:val="0"/>
        <w:numPr>
          <w:ilvl w:val="0"/>
          <w:numId w:val="9"/>
        </w:numPr>
        <w:jc w:val="both"/>
        <w:rPr>
          <w:rFonts w:ascii="Century Gothic" w:hAnsi="Century Gothic"/>
        </w:rPr>
      </w:pPr>
      <w:r w:rsidRPr="007E74D8">
        <w:rPr>
          <w:rFonts w:ascii="Century Gothic" w:hAnsi="Century Gothic"/>
        </w:rPr>
        <w:t>če se izkaže, da je gospodarski subjekt sklenil dogovore z drugimi gospodarskimi subjekti z namenom izkrivljanja konkurence;</w:t>
      </w:r>
    </w:p>
    <w:p w14:paraId="546A48AB" w14:textId="30C40C0B" w:rsidR="007940B0" w:rsidRPr="007E74D8" w:rsidRDefault="007940B0" w:rsidP="00D42236">
      <w:pPr>
        <w:pStyle w:val="Odstavekseznama"/>
        <w:keepLines/>
        <w:widowControl w:val="0"/>
        <w:numPr>
          <w:ilvl w:val="0"/>
          <w:numId w:val="9"/>
        </w:numPr>
        <w:spacing w:line="276" w:lineRule="auto"/>
        <w:jc w:val="both"/>
        <w:rPr>
          <w:rFonts w:ascii="Century Gothic" w:hAnsi="Century Gothic"/>
          <w:szCs w:val="20"/>
        </w:rPr>
      </w:pPr>
      <w:r w:rsidRPr="007E74D8">
        <w:rPr>
          <w:rFonts w:ascii="Century Gothic" w:hAnsi="Century Gothic"/>
          <w:szCs w:val="20"/>
        </w:rPr>
        <w:t xml:space="preserve">če se izkaže, da je gospodarski subjekt uvrščen v evidenco poslovnih subjektov katerim je prepovedano poslovanje </w:t>
      </w:r>
      <w:r w:rsidR="00C92BCA" w:rsidRPr="007E74D8">
        <w:rPr>
          <w:rFonts w:ascii="Century Gothic" w:hAnsi="Century Gothic"/>
          <w:szCs w:val="20"/>
        </w:rPr>
        <w:t xml:space="preserve">z naročnikom </w:t>
      </w:r>
      <w:r w:rsidRPr="007E74D8">
        <w:rPr>
          <w:rFonts w:ascii="Century Gothic" w:hAnsi="Century Gothic"/>
          <w:szCs w:val="20"/>
        </w:rPr>
        <w:t>na podlagi 35. člena Zakona o integriteti in preprečevanju korupcije (</w:t>
      </w:r>
      <w:r w:rsidR="00444C24" w:rsidRPr="00444C24">
        <w:rPr>
          <w:rFonts w:ascii="Century Gothic" w:hAnsi="Century Gothic"/>
          <w:szCs w:val="20"/>
        </w:rPr>
        <w:t>Uradni list RS, št. 69/11 – uradno prečiščeno besedilo, 158/20, 3/22 – ZDeb in 16/23 – ZZPri</w:t>
      </w:r>
      <w:r w:rsidRPr="007E74D8">
        <w:rPr>
          <w:rFonts w:ascii="Century Gothic" w:hAnsi="Century Gothic"/>
          <w:szCs w:val="20"/>
        </w:rPr>
        <w:t>);</w:t>
      </w:r>
    </w:p>
    <w:p w14:paraId="0C729D05" w14:textId="77777777" w:rsidR="007940B0" w:rsidRPr="007E74D8" w:rsidRDefault="007940B0" w:rsidP="00D42236">
      <w:pPr>
        <w:pStyle w:val="Odstavekseznama"/>
        <w:keepLines/>
        <w:widowControl w:val="0"/>
        <w:numPr>
          <w:ilvl w:val="0"/>
          <w:numId w:val="9"/>
        </w:numPr>
        <w:spacing w:line="276" w:lineRule="auto"/>
        <w:jc w:val="both"/>
        <w:rPr>
          <w:rFonts w:ascii="Century Gothic" w:hAnsi="Century Gothic"/>
        </w:rPr>
      </w:pPr>
      <w:r w:rsidRPr="007E74D8">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3FE7494" w14:textId="77777777" w:rsidR="007940B0" w:rsidRPr="007E74D8" w:rsidRDefault="007940B0" w:rsidP="00D42236">
      <w:pPr>
        <w:pStyle w:val="Odstavekseznama"/>
        <w:keepLines/>
        <w:widowControl w:val="0"/>
        <w:spacing w:line="276" w:lineRule="auto"/>
        <w:ind w:left="1364"/>
        <w:jc w:val="both"/>
        <w:rPr>
          <w:rFonts w:ascii="Century Gothic" w:hAnsi="Century Gothic"/>
        </w:rPr>
      </w:pPr>
    </w:p>
    <w:p w14:paraId="73CB083C" w14:textId="77777777" w:rsidR="007940B0" w:rsidRPr="007E74D8" w:rsidRDefault="007940B0" w:rsidP="00D42236">
      <w:pPr>
        <w:pStyle w:val="Odstavekseznama"/>
        <w:keepLines/>
        <w:widowControl w:val="0"/>
        <w:numPr>
          <w:ilvl w:val="0"/>
          <w:numId w:val="10"/>
        </w:numPr>
        <w:spacing w:line="276" w:lineRule="auto"/>
        <w:jc w:val="both"/>
        <w:outlineLvl w:val="0"/>
        <w:rPr>
          <w:rFonts w:ascii="Century Gothic" w:hAnsi="Century Gothic"/>
        </w:rPr>
      </w:pPr>
      <w:r w:rsidRPr="007E74D8">
        <w:rPr>
          <w:rFonts w:ascii="Century Gothic" w:hAnsi="Century Gothic"/>
        </w:rPr>
        <w:t xml:space="preserve">NACIONALNI RAZLOGI ZA IZKLJUČITEV: </w:t>
      </w:r>
    </w:p>
    <w:p w14:paraId="68603AF7" w14:textId="058571CE" w:rsidR="00C631FD" w:rsidRPr="00C631FD" w:rsidRDefault="00C631FD" w:rsidP="004F0B2E">
      <w:pPr>
        <w:pStyle w:val="Odstavekseznama"/>
        <w:keepLines/>
        <w:widowControl w:val="0"/>
        <w:numPr>
          <w:ilvl w:val="0"/>
          <w:numId w:val="9"/>
        </w:numPr>
        <w:spacing w:line="276" w:lineRule="auto"/>
        <w:jc w:val="both"/>
        <w:rPr>
          <w:rFonts w:ascii="Century Gothic" w:hAnsi="Century Gothic"/>
        </w:rPr>
      </w:pPr>
      <w:r w:rsidRPr="00C631FD">
        <w:rPr>
          <w:rFonts w:ascii="Century Gothic" w:hAnsi="Century Gothic"/>
        </w:rPr>
        <w:lastRenderedPageBreak/>
        <w:t xml:space="preserve">če je </w:t>
      </w:r>
      <w:r w:rsidR="002F09AB">
        <w:rPr>
          <w:rFonts w:ascii="Century Gothic" w:hAnsi="Century Gothic"/>
        </w:rPr>
        <w:t>gospodarski subjekt</w:t>
      </w:r>
      <w:r w:rsidRPr="00C631FD">
        <w:rPr>
          <w:rFonts w:ascii="Century Gothic" w:hAnsi="Century Gothic"/>
        </w:rPr>
        <w:t xml:space="preserve"> na dan, ko poteče rok za oddajo ponudb, </w:t>
      </w:r>
      <w:r w:rsidR="002F09AB" w:rsidRPr="002F09AB">
        <w:rPr>
          <w:rFonts w:ascii="Century Gothic" w:hAnsi="Century Gothic"/>
        </w:rPr>
        <w:t>izločen iz postopkov oddaje javnih naročil zaradi uvrstitve v evidenco gospodarskih subjektov z izrečenimi stranskimi sankcijami izločitve iz postopkov javnega naročanja</w:t>
      </w:r>
      <w:r w:rsidRPr="00C631FD">
        <w:rPr>
          <w:rFonts w:ascii="Century Gothic" w:hAnsi="Century Gothic"/>
        </w:rPr>
        <w:t>;</w:t>
      </w:r>
    </w:p>
    <w:p w14:paraId="4CE62BE2" w14:textId="019DD260" w:rsidR="007940B0" w:rsidRPr="004F0B2E" w:rsidRDefault="00C631FD" w:rsidP="004F0B2E">
      <w:pPr>
        <w:pStyle w:val="Odstavekseznama"/>
        <w:keepLines/>
        <w:widowControl w:val="0"/>
        <w:numPr>
          <w:ilvl w:val="0"/>
          <w:numId w:val="9"/>
        </w:numPr>
        <w:spacing w:line="276" w:lineRule="auto"/>
        <w:jc w:val="both"/>
        <w:rPr>
          <w:rFonts w:ascii="Century Gothic" w:hAnsi="Century Gothic"/>
        </w:rPr>
      </w:pPr>
      <w:r w:rsidRPr="004F0B2E">
        <w:rPr>
          <w:rFonts w:ascii="Century Gothic" w:hAnsi="Century Gothic"/>
        </w:rPr>
        <w:t xml:space="preserve">če je v zadnjih treh letih pred potekom roka za oddajo ponudb ali prijav pristojni organ Republike Slovenije ali druge države članice ali tretje države pri njem ugotovil najmanj dve kršitvi v zvezi </w:t>
      </w:r>
      <w:r w:rsidR="002F09AB" w:rsidRPr="004F0B2E">
        <w:rPr>
          <w:rFonts w:ascii="Century Gothic" w:hAnsi="Century Gothic"/>
        </w:rPr>
        <w:t>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4F0B2E">
        <w:rPr>
          <w:rFonts w:ascii="Century Gothic" w:hAnsi="Century Gothic"/>
        </w:rPr>
        <w:t>.</w:t>
      </w:r>
    </w:p>
    <w:p w14:paraId="3B4939E9" w14:textId="033F8421" w:rsidR="00CF6112" w:rsidRDefault="00CF6112" w:rsidP="00D42236">
      <w:pPr>
        <w:keepLines/>
        <w:widowControl w:val="0"/>
        <w:spacing w:line="276" w:lineRule="auto"/>
        <w:ind w:left="284"/>
        <w:jc w:val="both"/>
        <w:rPr>
          <w:rFonts w:ascii="Century Gothic" w:hAnsi="Century Gothic"/>
        </w:rPr>
      </w:pPr>
    </w:p>
    <w:p w14:paraId="36BC895B" w14:textId="77777777" w:rsidR="00CF6112" w:rsidRPr="007E74D8" w:rsidRDefault="00CF6112" w:rsidP="00D42236">
      <w:pPr>
        <w:keepLines/>
        <w:widowControl w:val="0"/>
        <w:spacing w:line="276" w:lineRule="auto"/>
        <w:ind w:left="284"/>
        <w:jc w:val="both"/>
        <w:rPr>
          <w:rFonts w:ascii="Century Gothic" w:hAnsi="Century Gothic"/>
        </w:rPr>
      </w:pPr>
    </w:p>
    <w:p w14:paraId="352E53DF" w14:textId="77777777" w:rsidR="007940B0" w:rsidRPr="007E74D8" w:rsidRDefault="007940B0" w:rsidP="00D42236">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4D545286" w14:textId="77777777" w:rsidR="007940B0" w:rsidRPr="007E74D8" w:rsidRDefault="007940B0" w:rsidP="00D42236">
      <w:pPr>
        <w:keepLines/>
        <w:widowControl w:val="0"/>
        <w:spacing w:line="276" w:lineRule="auto"/>
        <w:ind w:left="284"/>
        <w:jc w:val="both"/>
        <w:rPr>
          <w:rFonts w:ascii="Century Gothic" w:hAnsi="Century Gothic"/>
          <w:b/>
        </w:rPr>
      </w:pPr>
      <w:r w:rsidRPr="007E74D8">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36EEC795" w14:textId="77777777" w:rsidR="007940B0" w:rsidRPr="007E74D8" w:rsidRDefault="007940B0" w:rsidP="00D42236">
      <w:pPr>
        <w:keepLines/>
        <w:widowControl w:val="0"/>
        <w:spacing w:line="276" w:lineRule="auto"/>
        <w:ind w:left="284"/>
        <w:jc w:val="both"/>
        <w:rPr>
          <w:rFonts w:ascii="Century Gothic" w:hAnsi="Century Gothic"/>
        </w:rPr>
      </w:pPr>
    </w:p>
    <w:p w14:paraId="016B5DFF" w14:textId="77777777" w:rsidR="007940B0" w:rsidRPr="007E74D8" w:rsidRDefault="007940B0" w:rsidP="00D42236">
      <w:pPr>
        <w:keepLines/>
        <w:widowControl w:val="0"/>
        <w:spacing w:line="276" w:lineRule="auto"/>
        <w:ind w:left="284"/>
        <w:jc w:val="both"/>
        <w:rPr>
          <w:rFonts w:ascii="Century Gothic" w:hAnsi="Century Gothic"/>
        </w:rPr>
      </w:pPr>
      <w:r w:rsidRPr="007E74D8">
        <w:rPr>
          <w:rFonts w:ascii="Century Gothic" w:hAnsi="Century Gothic"/>
        </w:rPr>
        <w:t>Zahtevano dokazilo:</w:t>
      </w:r>
    </w:p>
    <w:p w14:paraId="1B809FAC" w14:textId="77777777" w:rsidR="004F0B2E" w:rsidRPr="004F0B2E" w:rsidRDefault="004F0B2E" w:rsidP="004F0B2E">
      <w:pPr>
        <w:keepLines/>
        <w:widowControl w:val="0"/>
        <w:spacing w:line="276" w:lineRule="auto"/>
        <w:ind w:left="284"/>
        <w:jc w:val="both"/>
        <w:rPr>
          <w:rFonts w:ascii="Century Gothic" w:hAnsi="Century Gothic"/>
          <w:b/>
          <w:bCs/>
        </w:rPr>
      </w:pPr>
      <w:r w:rsidRPr="004F0B2E">
        <w:rPr>
          <w:rFonts w:ascii="Century Gothic" w:hAnsi="Century Gothic"/>
        </w:rPr>
        <w:t xml:space="preserve">Ponudnik izpolnjevanje pogoja potrdi s predložitvijo izpolnjenega obrazca </w:t>
      </w:r>
      <w:r w:rsidRPr="004F0B2E">
        <w:rPr>
          <w:rFonts w:ascii="Century Gothic" w:hAnsi="Century Gothic"/>
          <w:b/>
          <w:bCs/>
        </w:rPr>
        <w:t>OBR-Udeležba</w:t>
      </w:r>
      <w:r w:rsidRPr="004F0B2E">
        <w:rPr>
          <w:rFonts w:ascii="Century Gothic" w:hAnsi="Century Gothic"/>
        </w:rPr>
        <w:t xml:space="preserve"> in </w:t>
      </w:r>
      <w:r w:rsidRPr="004F0B2E">
        <w:rPr>
          <w:rFonts w:ascii="Century Gothic" w:hAnsi="Century Gothic"/>
          <w:b/>
          <w:bCs/>
        </w:rPr>
        <w:t xml:space="preserve">ESPD </w:t>
      </w:r>
    </w:p>
    <w:p w14:paraId="307A38D7" w14:textId="77777777" w:rsidR="004F0B2E" w:rsidRPr="004F0B2E" w:rsidRDefault="004F0B2E" w:rsidP="004F0B2E">
      <w:pPr>
        <w:keepLines/>
        <w:widowControl w:val="0"/>
        <w:spacing w:line="276" w:lineRule="auto"/>
        <w:ind w:left="284"/>
        <w:jc w:val="both"/>
        <w:rPr>
          <w:rFonts w:ascii="Century Gothic" w:hAnsi="Century Gothic"/>
        </w:rPr>
      </w:pPr>
      <w:r w:rsidRPr="004F0B2E">
        <w:rPr>
          <w:rFonts w:ascii="Century Gothic" w:hAnsi="Century Gothic"/>
          <w:b/>
          <w:bCs/>
        </w:rPr>
        <w:t>obrazec</w:t>
      </w:r>
      <w:r w:rsidRPr="004F0B2E">
        <w:rPr>
          <w:rFonts w:ascii="Century Gothic" w:hAnsi="Century Gothic"/>
        </w:rPr>
        <w:t xml:space="preserve"> (svoj lastni, za vsakega partnerja in vsakega podizvajalca; lastnoročno podpisan v obliki </w:t>
      </w:r>
    </w:p>
    <w:p w14:paraId="2FD97A5C" w14:textId="1FD8C83E" w:rsidR="00855111" w:rsidRDefault="004F0B2E" w:rsidP="004F0B2E">
      <w:pPr>
        <w:keepLines/>
        <w:widowControl w:val="0"/>
        <w:spacing w:line="276" w:lineRule="auto"/>
        <w:ind w:left="284"/>
        <w:jc w:val="both"/>
        <w:rPr>
          <w:rFonts w:ascii="Century Gothic" w:hAnsi="Century Gothic"/>
        </w:rPr>
      </w:pPr>
      <w:r w:rsidRPr="004F0B2E">
        <w:rPr>
          <w:rFonts w:ascii="Century Gothic" w:hAnsi="Century Gothic"/>
        </w:rPr>
        <w:t>.pdf ali elektronsko podpisan v obliki .xml)</w:t>
      </w:r>
      <w:r>
        <w:rPr>
          <w:rFonts w:ascii="Century Gothic" w:hAnsi="Century Gothic"/>
        </w:rPr>
        <w:t>.</w:t>
      </w:r>
    </w:p>
    <w:p w14:paraId="3FFC9A59" w14:textId="77777777" w:rsidR="004F0B2E" w:rsidRDefault="004F0B2E" w:rsidP="004F0B2E">
      <w:pPr>
        <w:keepLines/>
        <w:widowControl w:val="0"/>
        <w:spacing w:line="276" w:lineRule="auto"/>
        <w:ind w:left="284"/>
        <w:jc w:val="both"/>
        <w:rPr>
          <w:rFonts w:ascii="Century Gothic" w:hAnsi="Century Gothic"/>
        </w:rPr>
      </w:pPr>
    </w:p>
    <w:p w14:paraId="5D953CD4" w14:textId="77777777" w:rsidR="004F0B2E" w:rsidRPr="00FB5A86" w:rsidRDefault="004F0B2E" w:rsidP="004F0B2E">
      <w:pPr>
        <w:spacing w:line="276" w:lineRule="auto"/>
        <w:ind w:left="284"/>
        <w:jc w:val="both"/>
        <w:rPr>
          <w:rFonts w:ascii="Century Gothic" w:hAnsi="Century Gothic"/>
          <w:szCs w:val="20"/>
        </w:rPr>
      </w:pPr>
      <w:r w:rsidRPr="00B00A0B">
        <w:rPr>
          <w:rFonts w:ascii="Century Gothic" w:hAnsi="Century Gothic"/>
          <w:szCs w:val="20"/>
        </w:rPr>
        <w:t>Naročnik si pridržuje pravico gospodarski subjekt pozvati k predložitvi overjenih izjav na obrazcu OBR-Izjava o nekaznovanosti, danih pred pristojnim sodnim ali upravnim organom ali notarjem (zadošča, da je podpis na izjavi upravno ali notarsko overjen) ali ustreznih potrdil o nekaznovanosti oz. pooblastil za pridobitev podatkov iz kazenske evidence.</w:t>
      </w:r>
    </w:p>
    <w:p w14:paraId="598D6140" w14:textId="77777777" w:rsidR="004F0B2E" w:rsidRPr="007E74D8" w:rsidRDefault="004F0B2E" w:rsidP="004F0B2E">
      <w:pPr>
        <w:keepLines/>
        <w:widowControl w:val="0"/>
        <w:spacing w:line="276" w:lineRule="auto"/>
        <w:ind w:left="284"/>
        <w:jc w:val="both"/>
        <w:rPr>
          <w:rFonts w:ascii="Century Gothic" w:hAnsi="Century Gothic"/>
        </w:rPr>
      </w:pPr>
    </w:p>
    <w:p w14:paraId="04DF9AF4" w14:textId="4875EBAD" w:rsidR="007940B0" w:rsidRPr="007E74D8" w:rsidRDefault="007940B0" w:rsidP="00D42236">
      <w:pPr>
        <w:pStyle w:val="Odstavekseznama"/>
        <w:keepLines/>
        <w:widowControl w:val="0"/>
        <w:numPr>
          <w:ilvl w:val="0"/>
          <w:numId w:val="11"/>
        </w:numPr>
        <w:spacing w:line="276" w:lineRule="auto"/>
        <w:jc w:val="both"/>
        <w:outlineLvl w:val="0"/>
        <w:rPr>
          <w:rFonts w:ascii="Century Gothic" w:hAnsi="Century Gothic"/>
          <w:b/>
        </w:rPr>
      </w:pPr>
      <w:r w:rsidRPr="007E74D8">
        <w:rPr>
          <w:rFonts w:ascii="Century Gothic" w:hAnsi="Century Gothic"/>
          <w:b/>
        </w:rPr>
        <w:t>Pogoj (Splošne zahteve)</w:t>
      </w:r>
      <w:r w:rsidR="00F266DD">
        <w:rPr>
          <w:rFonts w:ascii="Century Gothic" w:hAnsi="Century Gothic"/>
          <w:b/>
        </w:rPr>
        <w:t xml:space="preserve"> </w:t>
      </w:r>
    </w:p>
    <w:p w14:paraId="11483871" w14:textId="77777777" w:rsidR="007940B0" w:rsidRPr="007E74D8" w:rsidRDefault="007940B0" w:rsidP="00D42236">
      <w:pPr>
        <w:keepLines/>
        <w:widowControl w:val="0"/>
        <w:spacing w:line="276" w:lineRule="auto"/>
        <w:ind w:left="284"/>
        <w:jc w:val="both"/>
        <w:rPr>
          <w:rFonts w:ascii="Century Gothic" w:hAnsi="Century Gothic"/>
        </w:rPr>
      </w:pPr>
      <w:r w:rsidRPr="007E74D8">
        <w:rPr>
          <w:rFonts w:ascii="Century Gothic" w:hAnsi="Century Gothic"/>
        </w:rPr>
        <w:t>Ponudnik sprejema splošne zahteve naročnika za sodelovanje v tem postopku oddaje javnega naročila. Ponudnik potrjuje in soglaša:</w:t>
      </w:r>
    </w:p>
    <w:p w14:paraId="308B76D6"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715ACC33"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4358C646"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3FBB4E1C"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0FB06A7B"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7DF1B025"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3BFF75E0"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5259E4B8" w14:textId="77777777" w:rsidR="00A46BD4" w:rsidRPr="008102C5" w:rsidRDefault="00A46BD4" w:rsidP="00A46BD4">
      <w:pPr>
        <w:pStyle w:val="Odstavekseznama"/>
        <w:numPr>
          <w:ilvl w:val="1"/>
          <w:numId w:val="36"/>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p>
    <w:p w14:paraId="5DA85895" w14:textId="77777777" w:rsidR="00A46BD4" w:rsidRPr="008102C5" w:rsidRDefault="00A46BD4" w:rsidP="00A46BD4">
      <w:pPr>
        <w:pStyle w:val="Odstavekseznama"/>
        <w:numPr>
          <w:ilvl w:val="1"/>
          <w:numId w:val="36"/>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1E5B41FE" w14:textId="77777777" w:rsidR="00A46BD4" w:rsidRPr="008102C5" w:rsidRDefault="00A46BD4" w:rsidP="00A46BD4">
      <w:pPr>
        <w:pStyle w:val="Odstavekseznama"/>
        <w:numPr>
          <w:ilvl w:val="1"/>
          <w:numId w:val="36"/>
        </w:numPr>
        <w:spacing w:line="276" w:lineRule="auto"/>
        <w:jc w:val="both"/>
        <w:rPr>
          <w:rFonts w:ascii="Century Gothic" w:hAnsi="Century Gothic"/>
        </w:rPr>
      </w:pPr>
      <w:r w:rsidRPr="008102C5">
        <w:rPr>
          <w:rFonts w:ascii="Century Gothic" w:hAnsi="Century Gothic"/>
        </w:rPr>
        <w:t xml:space="preserve">da niso podane okoliščine, za katere veljajo omejitve poslovanja z naročnikom oz. da fizične ter pravne osebe, navedene v prvi in drugi alineji te točke, niso povezane s </w:t>
      </w:r>
      <w:r w:rsidRPr="008102C5">
        <w:rPr>
          <w:rFonts w:ascii="Century Gothic" w:hAnsi="Century Gothic"/>
        </w:rPr>
        <w:lastRenderedPageBreak/>
        <w:t>funkcionarji pri naročniku oz. z družinskimi člani funkcionarjev na način, določen v prvem odstavku 35. člena ZIntPK;</w:t>
      </w:r>
    </w:p>
    <w:p w14:paraId="2DFF7C66"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3D5427B3"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6083E547"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3EFFBA2C" w14:textId="77777777" w:rsidR="00A46BD4"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7395FA9B" w14:textId="77777777" w:rsidR="00A46BD4" w:rsidRPr="008102C5" w:rsidRDefault="00A46BD4" w:rsidP="00A46BD4">
      <w:pPr>
        <w:pStyle w:val="Odstavekseznama"/>
        <w:numPr>
          <w:ilvl w:val="0"/>
          <w:numId w:val="36"/>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BBBF73B" w14:textId="77777777" w:rsidR="00A46BD4" w:rsidRPr="008102C5" w:rsidRDefault="00A46BD4" w:rsidP="00A46BD4">
      <w:pPr>
        <w:pStyle w:val="Odstavekseznama"/>
        <w:numPr>
          <w:ilvl w:val="0"/>
          <w:numId w:val="36"/>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26649182" w14:textId="77777777" w:rsidR="007940B0" w:rsidRPr="007E74D8" w:rsidRDefault="007940B0" w:rsidP="00D42236">
      <w:pPr>
        <w:keepLines/>
        <w:widowControl w:val="0"/>
        <w:spacing w:line="276" w:lineRule="auto"/>
        <w:ind w:left="284"/>
        <w:jc w:val="both"/>
        <w:rPr>
          <w:rFonts w:ascii="Century Gothic" w:hAnsi="Century Gothic"/>
        </w:rPr>
      </w:pPr>
    </w:p>
    <w:p w14:paraId="7B2EE2AB" w14:textId="77777777" w:rsidR="007940B0" w:rsidRPr="007E74D8" w:rsidRDefault="007940B0" w:rsidP="00D42236">
      <w:pPr>
        <w:keepLines/>
        <w:widowControl w:val="0"/>
        <w:spacing w:line="276" w:lineRule="auto"/>
        <w:ind w:left="284"/>
        <w:jc w:val="both"/>
        <w:outlineLvl w:val="0"/>
        <w:rPr>
          <w:rFonts w:ascii="Century Gothic" w:hAnsi="Century Gothic"/>
        </w:rPr>
      </w:pPr>
      <w:r w:rsidRPr="007E74D8">
        <w:rPr>
          <w:rFonts w:ascii="Century Gothic" w:hAnsi="Century Gothic"/>
        </w:rPr>
        <w:t>Način izpolnjevanja:</w:t>
      </w:r>
    </w:p>
    <w:p w14:paraId="71CB75D1" w14:textId="6E7F2632" w:rsidR="00CF6112" w:rsidRPr="007E74D8" w:rsidRDefault="007940B0" w:rsidP="00174EFF">
      <w:pPr>
        <w:keepLines/>
        <w:widowControl w:val="0"/>
        <w:spacing w:line="276" w:lineRule="auto"/>
        <w:ind w:left="284"/>
        <w:jc w:val="both"/>
        <w:outlineLvl w:val="0"/>
        <w:rPr>
          <w:rFonts w:ascii="Century Gothic" w:hAnsi="Century Gothic"/>
        </w:rPr>
      </w:pPr>
      <w:r w:rsidRPr="007E74D8">
        <w:rPr>
          <w:rFonts w:ascii="Century Gothic" w:hAnsi="Century Gothic"/>
        </w:rPr>
        <w:t xml:space="preserve">Pogoj mora izpolniti ponudnik. </w:t>
      </w:r>
    </w:p>
    <w:p w14:paraId="24B3691C" w14:textId="77777777" w:rsidR="007940B0" w:rsidRPr="007E74D8" w:rsidRDefault="007940B0" w:rsidP="00D42236">
      <w:pPr>
        <w:keepLines/>
        <w:widowControl w:val="0"/>
        <w:spacing w:line="276" w:lineRule="auto"/>
        <w:ind w:left="284"/>
        <w:jc w:val="both"/>
        <w:outlineLvl w:val="0"/>
        <w:rPr>
          <w:rFonts w:ascii="Century Gothic" w:hAnsi="Century Gothic"/>
        </w:rPr>
      </w:pPr>
    </w:p>
    <w:p w14:paraId="11D428D9" w14:textId="77777777" w:rsidR="007940B0" w:rsidRPr="007E74D8" w:rsidRDefault="007940B0" w:rsidP="00D42236">
      <w:pPr>
        <w:keepLines/>
        <w:widowControl w:val="0"/>
        <w:spacing w:line="276" w:lineRule="auto"/>
        <w:ind w:left="284"/>
        <w:jc w:val="both"/>
        <w:outlineLvl w:val="0"/>
        <w:rPr>
          <w:rFonts w:ascii="Century Gothic" w:hAnsi="Century Gothic"/>
        </w:rPr>
      </w:pPr>
      <w:r w:rsidRPr="007E74D8">
        <w:rPr>
          <w:rFonts w:ascii="Century Gothic" w:hAnsi="Century Gothic"/>
        </w:rPr>
        <w:t>Zahtevano dokazilo:</w:t>
      </w:r>
    </w:p>
    <w:p w14:paraId="20B34075" w14:textId="00051C0B" w:rsidR="009C08A3" w:rsidRDefault="00A46BD4" w:rsidP="00637A90">
      <w:pPr>
        <w:keepLines/>
        <w:widowControl w:val="0"/>
        <w:spacing w:line="276" w:lineRule="auto"/>
        <w:ind w:left="284"/>
        <w:jc w:val="both"/>
        <w:rPr>
          <w:rFonts w:ascii="Century Gothic" w:hAnsi="Century Gothic"/>
          <w:bCs/>
        </w:rPr>
      </w:pPr>
      <w:r w:rsidRPr="00A46BD4">
        <w:rPr>
          <w:rFonts w:ascii="Century Gothic" w:hAnsi="Century Gothic"/>
          <w:bCs/>
        </w:rPr>
        <w:t xml:space="preserve">Ponudnik izkaže izpolnjevanje pogoja s predložitvijo ponudbe preko uporabljenega informacijskega sistema in </w:t>
      </w:r>
      <w:r w:rsidR="00E74584">
        <w:rPr>
          <w:rFonts w:ascii="Century Gothic" w:hAnsi="Century Gothic"/>
          <w:bCs/>
        </w:rPr>
        <w:t xml:space="preserve">predložitvijo izpolnjenega obrazca </w:t>
      </w:r>
      <w:r w:rsidR="00E74584" w:rsidRPr="00E74584">
        <w:rPr>
          <w:rFonts w:ascii="Century Gothic" w:hAnsi="Century Gothic"/>
          <w:b/>
        </w:rPr>
        <w:t>OBR – Izjava o izpolnjevanju pogojev.</w:t>
      </w:r>
    </w:p>
    <w:p w14:paraId="40E006C5" w14:textId="77777777" w:rsidR="00A46BD4" w:rsidRDefault="00A46BD4" w:rsidP="00A46BD4">
      <w:pPr>
        <w:keepLines/>
        <w:widowControl w:val="0"/>
        <w:spacing w:line="276" w:lineRule="auto"/>
        <w:ind w:left="284"/>
        <w:jc w:val="both"/>
        <w:rPr>
          <w:rFonts w:ascii="Century Gothic" w:hAnsi="Century Gothic"/>
        </w:rPr>
      </w:pPr>
    </w:p>
    <w:p w14:paraId="1797628F" w14:textId="77777777" w:rsidR="007940B0" w:rsidRPr="007E74D8" w:rsidRDefault="007940B0" w:rsidP="00D42236">
      <w:pPr>
        <w:pStyle w:val="Odstavekseznama"/>
        <w:keepLines/>
        <w:widowControl w:val="0"/>
        <w:numPr>
          <w:ilvl w:val="0"/>
          <w:numId w:val="11"/>
        </w:numPr>
        <w:spacing w:line="276" w:lineRule="auto"/>
        <w:jc w:val="both"/>
        <w:outlineLvl w:val="0"/>
        <w:rPr>
          <w:rFonts w:ascii="Century Gothic" w:hAnsi="Century Gothic"/>
          <w:b/>
        </w:rPr>
      </w:pPr>
      <w:r w:rsidRPr="007E74D8">
        <w:rPr>
          <w:rFonts w:ascii="Century Gothic" w:hAnsi="Century Gothic"/>
          <w:b/>
        </w:rPr>
        <w:t>Pogoj (Skupna ponudba)</w:t>
      </w:r>
    </w:p>
    <w:p w14:paraId="25ACD3EE" w14:textId="77777777" w:rsidR="007940B0" w:rsidRPr="007E74D8" w:rsidRDefault="007940B0" w:rsidP="00D42236">
      <w:pPr>
        <w:keepLines/>
        <w:widowControl w:val="0"/>
        <w:spacing w:line="276" w:lineRule="auto"/>
        <w:ind w:left="284"/>
        <w:jc w:val="both"/>
        <w:outlineLvl w:val="0"/>
        <w:rPr>
          <w:rFonts w:ascii="Century Gothic" w:hAnsi="Century Gothic"/>
        </w:rPr>
      </w:pPr>
      <w:bookmarkStart w:id="2" w:name="_Hlk11411573"/>
      <w:r w:rsidRPr="007E74D8">
        <w:rPr>
          <w:rFonts w:ascii="Century Gothic" w:hAnsi="Century Gothic"/>
        </w:rPr>
        <w:t>Ponudnik, ki nastopa v skupini gospodarskih subjektov (tj. vodilni partner) sprejema splošne zahteve naročnika za predložitev skupne ponudbe več partnerjev, navedene v dokumentaciji v zvezi z oddajo javnega naročila in je pooblaščen za podpis skupne ponudbe in ponudbe s strani partnerjev, ki obsega tudi podajo izjav o soglašanju in strinjanju z naročnikovimi zahtevami.</w:t>
      </w:r>
    </w:p>
    <w:p w14:paraId="724B0BFA" w14:textId="77777777" w:rsidR="007940B0" w:rsidRPr="007E74D8" w:rsidRDefault="007940B0" w:rsidP="00D42236">
      <w:pPr>
        <w:keepLines/>
        <w:widowControl w:val="0"/>
        <w:spacing w:line="276" w:lineRule="auto"/>
        <w:ind w:left="284"/>
        <w:jc w:val="both"/>
        <w:outlineLvl w:val="0"/>
        <w:rPr>
          <w:rFonts w:ascii="Century Gothic" w:hAnsi="Century Gothic"/>
          <w:b/>
        </w:rPr>
      </w:pPr>
    </w:p>
    <w:p w14:paraId="441770B4" w14:textId="77777777" w:rsidR="007940B0" w:rsidRPr="007E74D8" w:rsidRDefault="007940B0" w:rsidP="00D42236">
      <w:pPr>
        <w:keepLines/>
        <w:widowControl w:val="0"/>
        <w:spacing w:line="276" w:lineRule="auto"/>
        <w:ind w:left="284"/>
        <w:jc w:val="both"/>
        <w:rPr>
          <w:rFonts w:ascii="Century Gothic" w:hAnsi="Century Gothic"/>
        </w:rPr>
      </w:pPr>
      <w:r w:rsidRPr="007E74D8">
        <w:rPr>
          <w:rFonts w:ascii="Century Gothic" w:hAnsi="Century Gothic"/>
        </w:rPr>
        <w:t>Način izpolnjevanja:</w:t>
      </w:r>
    </w:p>
    <w:p w14:paraId="21A733DB" w14:textId="77777777" w:rsidR="008C2D82" w:rsidRPr="008C2D82" w:rsidRDefault="007940B0" w:rsidP="008C2D82">
      <w:pPr>
        <w:keepLines/>
        <w:widowControl w:val="0"/>
        <w:spacing w:line="276" w:lineRule="auto"/>
        <w:ind w:left="284"/>
        <w:jc w:val="both"/>
        <w:outlineLvl w:val="0"/>
        <w:rPr>
          <w:rFonts w:ascii="Century Gothic" w:hAnsi="Century Gothic"/>
        </w:rPr>
      </w:pPr>
      <w:r w:rsidRPr="007E74D8">
        <w:rPr>
          <w:rFonts w:ascii="Century Gothic" w:hAnsi="Century Gothic"/>
        </w:rPr>
        <w:t>Pogoj mora izpolniti ponudnik.</w:t>
      </w:r>
      <w:r w:rsidR="008C2D82">
        <w:rPr>
          <w:rFonts w:ascii="Century Gothic" w:hAnsi="Century Gothic"/>
        </w:rPr>
        <w:t xml:space="preserve"> </w:t>
      </w:r>
      <w:r w:rsidR="008C2D82" w:rsidRPr="008C2D82">
        <w:rPr>
          <w:rFonts w:ascii="Century Gothic" w:hAnsi="Century Gothic"/>
        </w:rPr>
        <w:t xml:space="preserve">V primeru partnerske ponudbe mora pogoj izpolniti vsak izmed </w:t>
      </w:r>
    </w:p>
    <w:p w14:paraId="524B7F08" w14:textId="267D2E5A" w:rsidR="007940B0" w:rsidRPr="007E74D8" w:rsidRDefault="008C2D82" w:rsidP="008C2D82">
      <w:pPr>
        <w:keepLines/>
        <w:widowControl w:val="0"/>
        <w:spacing w:line="276" w:lineRule="auto"/>
        <w:ind w:left="284"/>
        <w:jc w:val="both"/>
        <w:outlineLvl w:val="0"/>
        <w:rPr>
          <w:rFonts w:ascii="Century Gothic" w:hAnsi="Century Gothic"/>
        </w:rPr>
      </w:pPr>
      <w:r w:rsidRPr="008C2D82">
        <w:rPr>
          <w:rFonts w:ascii="Century Gothic" w:hAnsi="Century Gothic"/>
        </w:rPr>
        <w:t>partnerjev.</w:t>
      </w:r>
    </w:p>
    <w:p w14:paraId="35554759" w14:textId="77777777" w:rsidR="007940B0" w:rsidRPr="007E74D8" w:rsidRDefault="007940B0" w:rsidP="00D42236">
      <w:pPr>
        <w:keepLines/>
        <w:widowControl w:val="0"/>
        <w:spacing w:line="276" w:lineRule="auto"/>
        <w:ind w:left="284"/>
        <w:jc w:val="both"/>
        <w:outlineLvl w:val="0"/>
        <w:rPr>
          <w:rFonts w:ascii="Century Gothic" w:hAnsi="Century Gothic"/>
          <w:b/>
        </w:rPr>
      </w:pPr>
    </w:p>
    <w:p w14:paraId="239EFB53" w14:textId="77777777" w:rsidR="007940B0" w:rsidRPr="007E74D8" w:rsidRDefault="007940B0" w:rsidP="00D42236">
      <w:pPr>
        <w:keepLines/>
        <w:widowControl w:val="0"/>
        <w:spacing w:line="276" w:lineRule="auto"/>
        <w:ind w:left="284"/>
        <w:jc w:val="both"/>
        <w:rPr>
          <w:rFonts w:ascii="Century Gothic" w:hAnsi="Century Gothic"/>
        </w:rPr>
      </w:pPr>
      <w:r w:rsidRPr="007E74D8">
        <w:rPr>
          <w:rFonts w:ascii="Century Gothic" w:hAnsi="Century Gothic"/>
        </w:rPr>
        <w:t>Zahtevano dokazilo:</w:t>
      </w:r>
    </w:p>
    <w:p w14:paraId="4B781234" w14:textId="492532DB" w:rsidR="007940B0" w:rsidRDefault="007940B0" w:rsidP="008C2D82">
      <w:pPr>
        <w:keepLines/>
        <w:widowControl w:val="0"/>
        <w:spacing w:line="276" w:lineRule="auto"/>
        <w:ind w:left="284"/>
        <w:jc w:val="both"/>
        <w:outlineLvl w:val="0"/>
        <w:rPr>
          <w:rFonts w:ascii="Century Gothic" w:hAnsi="Century Gothic"/>
        </w:rPr>
      </w:pPr>
      <w:r w:rsidRPr="007E74D8">
        <w:rPr>
          <w:rFonts w:ascii="Century Gothic" w:hAnsi="Century Gothic"/>
        </w:rPr>
        <w:t xml:space="preserve">Ponudnik izpolnjevanje zahteve potrdi s predložitvijo </w:t>
      </w:r>
      <w:r w:rsidR="00314C9F" w:rsidRPr="007E74D8">
        <w:rPr>
          <w:rFonts w:ascii="Century Gothic" w:hAnsi="Century Gothic"/>
        </w:rPr>
        <w:t>izpolnjenega</w:t>
      </w:r>
      <w:r w:rsidR="00F52800">
        <w:rPr>
          <w:rFonts w:ascii="Century Gothic" w:hAnsi="Century Gothic"/>
        </w:rPr>
        <w:t xml:space="preserve"> obrazca </w:t>
      </w:r>
      <w:r w:rsidR="00F52800" w:rsidRPr="00F52800">
        <w:rPr>
          <w:rFonts w:ascii="Century Gothic" w:hAnsi="Century Gothic"/>
          <w:b/>
          <w:bCs/>
        </w:rPr>
        <w:t>OBR-Ponudba</w:t>
      </w:r>
      <w:r w:rsidR="0056620C">
        <w:rPr>
          <w:rFonts w:ascii="Century Gothic" w:hAnsi="Century Gothic"/>
          <w:b/>
          <w:bCs/>
        </w:rPr>
        <w:t xml:space="preserve"> </w:t>
      </w:r>
      <w:r w:rsidR="00314C9F" w:rsidRPr="007E74D8">
        <w:rPr>
          <w:rFonts w:ascii="Century Gothic" w:hAnsi="Century Gothic"/>
        </w:rPr>
        <w:t xml:space="preserve">ter s predložitvijo </w:t>
      </w:r>
      <w:r w:rsidRPr="007E74D8">
        <w:rPr>
          <w:rFonts w:ascii="Century Gothic" w:hAnsi="Century Gothic"/>
        </w:rPr>
        <w:t>pogodbe o skupni izvedbi predmeta javnega razpisa (</w:t>
      </w:r>
      <w:r w:rsidRPr="007E74D8">
        <w:rPr>
          <w:rFonts w:ascii="Century Gothic" w:hAnsi="Century Gothic"/>
          <w:b/>
        </w:rPr>
        <w:t>Partnerska pogodba</w:t>
      </w:r>
      <w:r w:rsidRPr="007E74D8">
        <w:rPr>
          <w:rFonts w:ascii="Century Gothic" w:hAnsi="Century Gothic"/>
        </w:rPr>
        <w:t xml:space="preserve">), </w:t>
      </w:r>
      <w:bookmarkEnd w:id="2"/>
      <w:r w:rsidR="008C2D82" w:rsidRPr="008C2D82">
        <w:rPr>
          <w:rFonts w:ascii="Century Gothic" w:hAnsi="Century Gothic"/>
        </w:rPr>
        <w:t>ki vsebuje vse podatke iz teh Navodil, točka: »Predložitev skupne ponudbe več partnerjev«.</w:t>
      </w:r>
    </w:p>
    <w:p w14:paraId="0C1E2D70" w14:textId="77777777" w:rsidR="008C2D82" w:rsidRPr="007E74D8" w:rsidRDefault="008C2D82" w:rsidP="008C2D82">
      <w:pPr>
        <w:keepLines/>
        <w:widowControl w:val="0"/>
        <w:spacing w:line="276" w:lineRule="auto"/>
        <w:ind w:left="284"/>
        <w:jc w:val="both"/>
        <w:outlineLvl w:val="0"/>
        <w:rPr>
          <w:rFonts w:ascii="Century Gothic" w:hAnsi="Century Gothic"/>
          <w:b/>
          <w:szCs w:val="20"/>
        </w:rPr>
      </w:pPr>
    </w:p>
    <w:p w14:paraId="585F23DD" w14:textId="77777777" w:rsidR="007940B0" w:rsidRPr="007E74D8" w:rsidRDefault="007940B0" w:rsidP="00D42236">
      <w:pPr>
        <w:pStyle w:val="Odstavekseznama"/>
        <w:keepLines/>
        <w:widowControl w:val="0"/>
        <w:numPr>
          <w:ilvl w:val="0"/>
          <w:numId w:val="11"/>
        </w:numPr>
        <w:spacing w:line="276" w:lineRule="auto"/>
        <w:jc w:val="both"/>
        <w:outlineLvl w:val="0"/>
        <w:rPr>
          <w:rFonts w:ascii="Century Gothic" w:hAnsi="Century Gothic"/>
          <w:b/>
          <w:szCs w:val="20"/>
        </w:rPr>
      </w:pPr>
      <w:r w:rsidRPr="007E74D8">
        <w:rPr>
          <w:rFonts w:ascii="Century Gothic" w:hAnsi="Century Gothic"/>
          <w:b/>
          <w:szCs w:val="20"/>
        </w:rPr>
        <w:t>Pogoj (Podizvajalci)</w:t>
      </w:r>
    </w:p>
    <w:p w14:paraId="54EFC05B" w14:textId="77777777" w:rsidR="007940B0" w:rsidRPr="007E74D8" w:rsidRDefault="007940B0" w:rsidP="00D42236">
      <w:pPr>
        <w:keepLines/>
        <w:widowControl w:val="0"/>
        <w:spacing w:line="276" w:lineRule="auto"/>
        <w:ind w:left="284"/>
        <w:jc w:val="both"/>
        <w:rPr>
          <w:rFonts w:ascii="Century Gothic" w:hAnsi="Century Gothic"/>
          <w:szCs w:val="20"/>
        </w:rPr>
      </w:pPr>
      <w:bookmarkStart w:id="3" w:name="_Hlk11411597"/>
      <w:bookmarkStart w:id="4" w:name="_Hlk19257185"/>
      <w:r w:rsidRPr="007E74D8">
        <w:rPr>
          <w:rFonts w:ascii="Century Gothic" w:hAnsi="Century Gothic"/>
          <w:szCs w:val="20"/>
        </w:rPr>
        <w:t>Ponudnik, ki nastopa s podizvajalci, sprejema splošne zahteve naročnika za predložitev ponudbe s podizvajalci, navedene v dokumentaciji v zvezi z oddajo javnega naročila.</w:t>
      </w:r>
    </w:p>
    <w:p w14:paraId="0CB3528E" w14:textId="77777777" w:rsidR="007940B0" w:rsidRPr="007E74D8" w:rsidRDefault="007940B0" w:rsidP="00D42236">
      <w:pPr>
        <w:keepLines/>
        <w:widowControl w:val="0"/>
        <w:spacing w:line="276" w:lineRule="auto"/>
        <w:ind w:left="284"/>
        <w:jc w:val="both"/>
        <w:rPr>
          <w:rFonts w:ascii="Century Gothic" w:hAnsi="Century Gothic"/>
          <w:szCs w:val="20"/>
        </w:rPr>
      </w:pPr>
    </w:p>
    <w:p w14:paraId="5672CFDA" w14:textId="77777777" w:rsidR="007940B0" w:rsidRPr="007E74D8" w:rsidRDefault="007940B0" w:rsidP="00D42236">
      <w:pPr>
        <w:keepLines/>
        <w:widowControl w:val="0"/>
        <w:spacing w:line="276" w:lineRule="auto"/>
        <w:ind w:left="284"/>
        <w:jc w:val="both"/>
        <w:rPr>
          <w:rFonts w:ascii="Century Gothic" w:hAnsi="Century Gothic"/>
          <w:szCs w:val="20"/>
        </w:rPr>
      </w:pPr>
      <w:r w:rsidRPr="007E74D8">
        <w:rPr>
          <w:rFonts w:ascii="Century Gothic" w:hAnsi="Century Gothic"/>
          <w:szCs w:val="20"/>
        </w:rPr>
        <w:t>Način izpolnjevanja:</w:t>
      </w:r>
    </w:p>
    <w:p w14:paraId="0D9CB5DD" w14:textId="1BFAF895" w:rsidR="007940B0" w:rsidRPr="007E74D8" w:rsidRDefault="007940B0" w:rsidP="00D42236">
      <w:pPr>
        <w:keepLines/>
        <w:widowControl w:val="0"/>
        <w:spacing w:line="276" w:lineRule="auto"/>
        <w:ind w:left="284"/>
        <w:jc w:val="both"/>
        <w:rPr>
          <w:rFonts w:ascii="Century Gothic" w:hAnsi="Century Gothic"/>
          <w:szCs w:val="20"/>
        </w:rPr>
      </w:pPr>
      <w:r w:rsidRPr="007E74D8">
        <w:rPr>
          <w:rFonts w:ascii="Century Gothic" w:hAnsi="Century Gothic"/>
          <w:szCs w:val="20"/>
        </w:rPr>
        <w:t>Pogoj mora izpolniti ponudnik. V primeru partnerske ponudbe mora pogoj izpolniti vsak izmed partnerjev.</w:t>
      </w:r>
    </w:p>
    <w:p w14:paraId="4FF9A6B1" w14:textId="77777777" w:rsidR="007940B0" w:rsidRPr="007E74D8" w:rsidRDefault="007940B0" w:rsidP="00D42236">
      <w:pPr>
        <w:keepLines/>
        <w:widowControl w:val="0"/>
        <w:spacing w:line="276" w:lineRule="auto"/>
        <w:jc w:val="both"/>
        <w:rPr>
          <w:rFonts w:ascii="Century Gothic" w:hAnsi="Century Gothic"/>
          <w:szCs w:val="20"/>
        </w:rPr>
      </w:pPr>
    </w:p>
    <w:p w14:paraId="377CB21D" w14:textId="77777777" w:rsidR="007940B0" w:rsidRPr="007E74D8" w:rsidRDefault="007940B0" w:rsidP="00D42236">
      <w:pPr>
        <w:keepLines/>
        <w:widowControl w:val="0"/>
        <w:spacing w:line="276" w:lineRule="auto"/>
        <w:ind w:left="284"/>
        <w:jc w:val="both"/>
        <w:rPr>
          <w:rFonts w:ascii="Century Gothic" w:hAnsi="Century Gothic"/>
          <w:szCs w:val="20"/>
        </w:rPr>
      </w:pPr>
      <w:r w:rsidRPr="007E74D8">
        <w:rPr>
          <w:rFonts w:ascii="Century Gothic" w:hAnsi="Century Gothic"/>
          <w:szCs w:val="20"/>
        </w:rPr>
        <w:t>Zahtevano dokazilo:</w:t>
      </w:r>
    </w:p>
    <w:p w14:paraId="45C9C5E5" w14:textId="331CD0D4" w:rsidR="007940B0" w:rsidRPr="007E74D8" w:rsidRDefault="007940B0" w:rsidP="00D42236">
      <w:pPr>
        <w:keepLines/>
        <w:widowControl w:val="0"/>
        <w:spacing w:line="276" w:lineRule="auto"/>
        <w:ind w:left="284"/>
        <w:jc w:val="both"/>
        <w:rPr>
          <w:rFonts w:ascii="Century Gothic" w:hAnsi="Century Gothic"/>
          <w:szCs w:val="20"/>
        </w:rPr>
      </w:pPr>
      <w:r w:rsidRPr="007E74D8">
        <w:rPr>
          <w:rFonts w:ascii="Century Gothic" w:hAnsi="Century Gothic"/>
          <w:szCs w:val="20"/>
        </w:rPr>
        <w:lastRenderedPageBreak/>
        <w:t>Ponudnik izpolnjevanje zahteve potrdi z izjavo na obrazcu</w:t>
      </w:r>
      <w:r w:rsidR="00F52800" w:rsidRPr="00F52800">
        <w:rPr>
          <w:rFonts w:ascii="Century Gothic" w:hAnsi="Century Gothic"/>
          <w:b/>
          <w:bCs/>
        </w:rPr>
        <w:t xml:space="preserve"> OBR-Ponudb</w:t>
      </w:r>
      <w:r w:rsidR="00C60FFC">
        <w:rPr>
          <w:rFonts w:ascii="Century Gothic" w:hAnsi="Century Gothic"/>
          <w:b/>
          <w:bCs/>
        </w:rPr>
        <w:t>a</w:t>
      </w:r>
      <w:r w:rsidRPr="007E74D8">
        <w:rPr>
          <w:rFonts w:ascii="Century Gothic" w:hAnsi="Century Gothic"/>
          <w:b/>
          <w:bCs/>
          <w:szCs w:val="20"/>
        </w:rPr>
        <w:t>.</w:t>
      </w:r>
      <w:r w:rsidRPr="007E74D8">
        <w:rPr>
          <w:rFonts w:ascii="Century Gothic" w:hAnsi="Century Gothic"/>
          <w:szCs w:val="20"/>
        </w:rPr>
        <w:t xml:space="preserve"> V primeru, </w:t>
      </w:r>
      <w:r w:rsidR="00C60FFC" w:rsidRPr="00C60FFC">
        <w:rPr>
          <w:rFonts w:ascii="Century Gothic" w:hAnsi="Century Gothic"/>
          <w:szCs w:val="20"/>
        </w:rPr>
        <w:t xml:space="preserve">da podizvajalec zahteva neposredna plačila tudi </w:t>
      </w:r>
      <w:r w:rsidR="00C60FFC" w:rsidRPr="00C60FFC">
        <w:rPr>
          <w:rFonts w:ascii="Century Gothic" w:hAnsi="Century Gothic"/>
          <w:b/>
          <w:bCs/>
          <w:szCs w:val="20"/>
        </w:rPr>
        <w:t>OBR-Izjava podizvajalca</w:t>
      </w:r>
      <w:r w:rsidR="00C60FFC" w:rsidRPr="00C60FFC">
        <w:rPr>
          <w:rFonts w:ascii="Century Gothic" w:hAnsi="Century Gothic"/>
          <w:szCs w:val="20"/>
        </w:rPr>
        <w:t xml:space="preserve"> ter </w:t>
      </w:r>
      <w:r w:rsidR="00C60FFC" w:rsidRPr="00C60FFC">
        <w:rPr>
          <w:rFonts w:ascii="Century Gothic" w:hAnsi="Century Gothic"/>
          <w:b/>
          <w:bCs/>
          <w:szCs w:val="20"/>
        </w:rPr>
        <w:t>OBR-Udeležba</w:t>
      </w:r>
      <w:r w:rsidR="00C60FFC" w:rsidRPr="00C60FFC">
        <w:rPr>
          <w:rFonts w:ascii="Century Gothic" w:hAnsi="Century Gothic"/>
          <w:szCs w:val="20"/>
        </w:rPr>
        <w:t xml:space="preserve"> za podizvajalca, ki zahteva neposredna plačila</w:t>
      </w:r>
      <w:r w:rsidR="00C60FFC">
        <w:rPr>
          <w:rFonts w:ascii="Century Gothic" w:hAnsi="Century Gothic"/>
          <w:szCs w:val="20"/>
        </w:rPr>
        <w:t>.</w:t>
      </w:r>
    </w:p>
    <w:p w14:paraId="55447920" w14:textId="77777777" w:rsidR="00CF473A" w:rsidRPr="007E74D8" w:rsidRDefault="00CF473A" w:rsidP="00D42236">
      <w:pPr>
        <w:keepLines/>
        <w:widowControl w:val="0"/>
        <w:spacing w:line="276" w:lineRule="auto"/>
        <w:ind w:left="284"/>
        <w:jc w:val="both"/>
        <w:rPr>
          <w:rFonts w:ascii="Century Gothic" w:hAnsi="Century Gothic"/>
          <w:szCs w:val="20"/>
        </w:rPr>
      </w:pPr>
    </w:p>
    <w:p w14:paraId="63CCCB77" w14:textId="0E8970CD" w:rsidR="00CF473A" w:rsidRPr="007E74D8" w:rsidRDefault="00CF473A" w:rsidP="00CF473A">
      <w:pPr>
        <w:pStyle w:val="Odstavekseznama"/>
        <w:numPr>
          <w:ilvl w:val="0"/>
          <w:numId w:val="11"/>
        </w:numPr>
        <w:spacing w:line="276" w:lineRule="auto"/>
        <w:jc w:val="both"/>
        <w:outlineLvl w:val="0"/>
        <w:rPr>
          <w:rFonts w:ascii="Century Gothic" w:hAnsi="Century Gothic"/>
          <w:b/>
        </w:rPr>
      </w:pPr>
      <w:r w:rsidRPr="007E74D8">
        <w:rPr>
          <w:rFonts w:ascii="Century Gothic" w:hAnsi="Century Gothic"/>
          <w:b/>
        </w:rPr>
        <w:t>Pogoj (Ponudbeni predračun)</w:t>
      </w:r>
    </w:p>
    <w:p w14:paraId="3DE5CD6A" w14:textId="6A456B04" w:rsidR="00812141" w:rsidRPr="00812141" w:rsidRDefault="00812141" w:rsidP="00812141">
      <w:pPr>
        <w:spacing w:line="276" w:lineRule="auto"/>
        <w:ind w:left="284"/>
        <w:jc w:val="both"/>
        <w:rPr>
          <w:rFonts w:ascii="Century Gothic" w:hAnsi="Century Gothic"/>
        </w:rPr>
      </w:pPr>
      <w:r w:rsidRPr="00812141">
        <w:rPr>
          <w:rFonts w:ascii="Century Gothic" w:hAnsi="Century Gothic"/>
        </w:rPr>
        <w:t xml:space="preserve">Ponudnik ponuja vsa razpisana dela skladno z zahtevami naročnika, navedenimi v popisu del oziroma ponudbenem predračunu. V primeru, da ponudnik posamezne postavke ne bo izpolnil, bo </w:t>
      </w:r>
    </w:p>
    <w:p w14:paraId="74EE6902" w14:textId="5F1187CB" w:rsidR="00812141" w:rsidRPr="007E74D8" w:rsidRDefault="00812141" w:rsidP="00B00A0B">
      <w:pPr>
        <w:spacing w:line="276" w:lineRule="auto"/>
        <w:ind w:left="284"/>
        <w:jc w:val="both"/>
        <w:rPr>
          <w:rFonts w:ascii="Century Gothic" w:hAnsi="Century Gothic"/>
        </w:rPr>
      </w:pPr>
      <w:r w:rsidRPr="00812141">
        <w:rPr>
          <w:rFonts w:ascii="Century Gothic" w:hAnsi="Century Gothic"/>
        </w:rPr>
        <w:t>naročnik štel, da postavko ponuja po ceni nič (0,00 EUR).</w:t>
      </w:r>
      <w:r w:rsidRPr="00812141">
        <w:rPr>
          <w:rFonts w:ascii="Century Gothic" w:hAnsi="Century Gothic"/>
        </w:rPr>
        <w:cr/>
      </w:r>
    </w:p>
    <w:p w14:paraId="3FDB787C" w14:textId="77777777" w:rsidR="00CF473A" w:rsidRPr="007E74D8" w:rsidRDefault="00CF473A" w:rsidP="00CF473A">
      <w:pPr>
        <w:spacing w:line="276" w:lineRule="auto"/>
        <w:ind w:left="284"/>
        <w:jc w:val="both"/>
        <w:rPr>
          <w:rFonts w:ascii="Century Gothic" w:hAnsi="Century Gothic"/>
        </w:rPr>
      </w:pPr>
      <w:r w:rsidRPr="007E74D8">
        <w:rPr>
          <w:rFonts w:ascii="Century Gothic" w:hAnsi="Century Gothic"/>
        </w:rPr>
        <w:t>Način izpolnjevanja:</w:t>
      </w:r>
    </w:p>
    <w:p w14:paraId="61A9FBB8" w14:textId="77777777" w:rsidR="00CF473A" w:rsidRPr="007E74D8" w:rsidRDefault="00CF473A" w:rsidP="00CF473A">
      <w:pPr>
        <w:spacing w:line="276" w:lineRule="auto"/>
        <w:ind w:left="284"/>
        <w:jc w:val="both"/>
        <w:outlineLvl w:val="0"/>
        <w:rPr>
          <w:rFonts w:ascii="Century Gothic" w:hAnsi="Century Gothic"/>
        </w:rPr>
      </w:pPr>
      <w:r w:rsidRPr="007E74D8">
        <w:rPr>
          <w:rFonts w:ascii="Century Gothic" w:hAnsi="Century Gothic"/>
        </w:rPr>
        <w:t>Pogoj mora izpolniti ponudnik. V primeru partnerske ponudbe mora pogoj izpolniti vsak izmed partnerjev.</w:t>
      </w:r>
    </w:p>
    <w:p w14:paraId="512AB768" w14:textId="77777777" w:rsidR="00CF473A" w:rsidRPr="007E74D8" w:rsidRDefault="00CF473A" w:rsidP="00CF473A">
      <w:pPr>
        <w:spacing w:line="276" w:lineRule="auto"/>
        <w:ind w:left="284"/>
        <w:jc w:val="both"/>
        <w:rPr>
          <w:rFonts w:ascii="Century Gothic" w:hAnsi="Century Gothic"/>
        </w:rPr>
      </w:pPr>
    </w:p>
    <w:p w14:paraId="6ECAEA65" w14:textId="77777777" w:rsidR="00CF473A" w:rsidRPr="007E74D8" w:rsidRDefault="00CF473A" w:rsidP="00CF473A">
      <w:pPr>
        <w:spacing w:line="276" w:lineRule="auto"/>
        <w:ind w:left="284"/>
        <w:jc w:val="both"/>
        <w:rPr>
          <w:rFonts w:ascii="Century Gothic" w:hAnsi="Century Gothic"/>
        </w:rPr>
      </w:pPr>
      <w:r w:rsidRPr="007E74D8">
        <w:rPr>
          <w:rFonts w:ascii="Century Gothic" w:hAnsi="Century Gothic"/>
        </w:rPr>
        <w:t>Zahtevano dokazilo:</w:t>
      </w:r>
    </w:p>
    <w:p w14:paraId="0C4C95F8" w14:textId="77777777" w:rsidR="00812141" w:rsidRPr="00812141" w:rsidRDefault="00812141" w:rsidP="00812141">
      <w:pPr>
        <w:keepLines/>
        <w:widowControl w:val="0"/>
        <w:spacing w:line="276" w:lineRule="auto"/>
        <w:ind w:firstLine="284"/>
        <w:jc w:val="both"/>
        <w:outlineLvl w:val="0"/>
        <w:rPr>
          <w:rFonts w:ascii="Century Gothic" w:hAnsi="Century Gothic"/>
          <w:b/>
          <w:bCs/>
        </w:rPr>
      </w:pPr>
      <w:r w:rsidRPr="00812141">
        <w:rPr>
          <w:rFonts w:ascii="Century Gothic" w:hAnsi="Century Gothic"/>
        </w:rPr>
        <w:t xml:space="preserve">Ponudnik izpolnjevanje zahteve zase in v imenu partnerjev izkaže s predložitvijo izpolnjenih </w:t>
      </w:r>
      <w:r w:rsidRPr="00812141">
        <w:rPr>
          <w:rFonts w:ascii="Century Gothic" w:hAnsi="Century Gothic"/>
          <w:b/>
          <w:bCs/>
        </w:rPr>
        <w:t xml:space="preserve">OBR-Popis </w:t>
      </w:r>
    </w:p>
    <w:p w14:paraId="68B9C758" w14:textId="712201DD" w:rsidR="007940B0" w:rsidRDefault="00812141" w:rsidP="00812141">
      <w:pPr>
        <w:keepLines/>
        <w:widowControl w:val="0"/>
        <w:spacing w:line="276" w:lineRule="auto"/>
        <w:ind w:firstLine="284"/>
        <w:jc w:val="both"/>
        <w:outlineLvl w:val="0"/>
        <w:rPr>
          <w:rFonts w:ascii="Century Gothic" w:hAnsi="Century Gothic"/>
        </w:rPr>
      </w:pPr>
      <w:r w:rsidRPr="00812141">
        <w:rPr>
          <w:rFonts w:ascii="Century Gothic" w:hAnsi="Century Gothic"/>
          <w:b/>
          <w:bCs/>
        </w:rPr>
        <w:t>del</w:t>
      </w:r>
      <w:r w:rsidRPr="00812141">
        <w:rPr>
          <w:rFonts w:ascii="Century Gothic" w:hAnsi="Century Gothic"/>
        </w:rPr>
        <w:t xml:space="preserve"> (v obliki zapisa .xlsx).</w:t>
      </w:r>
    </w:p>
    <w:p w14:paraId="2174603E" w14:textId="77777777" w:rsidR="007940B0" w:rsidRPr="007E74D8" w:rsidRDefault="007940B0" w:rsidP="006C37D4">
      <w:pPr>
        <w:keepLines/>
        <w:widowControl w:val="0"/>
        <w:spacing w:line="276" w:lineRule="auto"/>
        <w:jc w:val="both"/>
        <w:outlineLvl w:val="0"/>
        <w:rPr>
          <w:rFonts w:ascii="Century Gothic" w:hAnsi="Century Gothic"/>
          <w:szCs w:val="20"/>
        </w:rPr>
      </w:pPr>
    </w:p>
    <w:bookmarkEnd w:id="3"/>
    <w:bookmarkEnd w:id="4"/>
    <w:p w14:paraId="089CEBF1" w14:textId="77777777" w:rsidR="007940B0" w:rsidRPr="007E74D8" w:rsidRDefault="007940B0" w:rsidP="00D42236">
      <w:pPr>
        <w:pStyle w:val="Odstavekseznama"/>
        <w:keepLines/>
        <w:widowControl w:val="0"/>
        <w:numPr>
          <w:ilvl w:val="0"/>
          <w:numId w:val="11"/>
        </w:numPr>
        <w:spacing w:line="276" w:lineRule="auto"/>
        <w:jc w:val="both"/>
        <w:outlineLvl w:val="0"/>
        <w:rPr>
          <w:rFonts w:ascii="Century Gothic" w:hAnsi="Century Gothic"/>
          <w:b/>
          <w:szCs w:val="20"/>
        </w:rPr>
      </w:pPr>
      <w:r w:rsidRPr="007E74D8">
        <w:rPr>
          <w:rFonts w:ascii="Century Gothic" w:hAnsi="Century Gothic"/>
          <w:b/>
          <w:szCs w:val="20"/>
        </w:rPr>
        <w:t>Pogoj (Neporavnane obveznosti)</w:t>
      </w:r>
    </w:p>
    <w:p w14:paraId="2A0DCA8A" w14:textId="7CA0DB27" w:rsidR="007940B0" w:rsidRDefault="006C37D4" w:rsidP="00D42236">
      <w:pPr>
        <w:keepLines/>
        <w:widowControl w:val="0"/>
        <w:spacing w:line="276" w:lineRule="auto"/>
        <w:ind w:left="284"/>
        <w:jc w:val="both"/>
        <w:rPr>
          <w:rFonts w:ascii="Century Gothic" w:eastAsiaTheme="minorEastAsia" w:hAnsi="Century Gothic"/>
          <w:szCs w:val="20"/>
        </w:rPr>
      </w:pPr>
      <w:r w:rsidRPr="006C37D4">
        <w:rPr>
          <w:rFonts w:ascii="Century Gothic" w:eastAsiaTheme="minorEastAsia" w:hAnsi="Century Gothic"/>
          <w:szCs w:val="20"/>
        </w:rPr>
        <w:t>Ponudnik na dan oddaje ponudbe ni imel blokiranih poslovnih računov.</w:t>
      </w:r>
    </w:p>
    <w:p w14:paraId="3F8E075C" w14:textId="77777777" w:rsidR="006C37D4" w:rsidRPr="007E74D8" w:rsidRDefault="006C37D4" w:rsidP="00D42236">
      <w:pPr>
        <w:keepLines/>
        <w:widowControl w:val="0"/>
        <w:spacing w:line="276" w:lineRule="auto"/>
        <w:ind w:left="284"/>
        <w:jc w:val="both"/>
        <w:rPr>
          <w:rFonts w:ascii="Century Gothic" w:eastAsia="Times New Roman" w:hAnsi="Century Gothic"/>
          <w:szCs w:val="20"/>
        </w:rPr>
      </w:pPr>
    </w:p>
    <w:p w14:paraId="6E1FD750" w14:textId="77777777" w:rsidR="007940B0" w:rsidRPr="007E74D8" w:rsidRDefault="007940B0" w:rsidP="00D42236">
      <w:pPr>
        <w:keepLines/>
        <w:widowControl w:val="0"/>
        <w:spacing w:line="276" w:lineRule="auto"/>
        <w:ind w:left="284"/>
        <w:jc w:val="both"/>
        <w:rPr>
          <w:rFonts w:ascii="Century Gothic" w:eastAsia="Times New Roman" w:hAnsi="Century Gothic"/>
          <w:szCs w:val="20"/>
        </w:rPr>
      </w:pPr>
      <w:r w:rsidRPr="007E74D8">
        <w:rPr>
          <w:rFonts w:ascii="Century Gothic" w:eastAsia="Times New Roman" w:hAnsi="Century Gothic"/>
          <w:szCs w:val="20"/>
        </w:rPr>
        <w:t>Način izpolnjevanja:</w:t>
      </w:r>
    </w:p>
    <w:p w14:paraId="56940754" w14:textId="77777777" w:rsidR="007940B0" w:rsidRPr="007E74D8" w:rsidRDefault="007940B0" w:rsidP="00D42236">
      <w:pPr>
        <w:keepLines/>
        <w:widowControl w:val="0"/>
        <w:spacing w:line="276" w:lineRule="auto"/>
        <w:ind w:left="284"/>
        <w:jc w:val="both"/>
        <w:rPr>
          <w:rFonts w:ascii="Century Gothic" w:eastAsia="Times New Roman" w:hAnsi="Century Gothic"/>
          <w:szCs w:val="20"/>
        </w:rPr>
      </w:pPr>
      <w:r w:rsidRPr="007E74D8">
        <w:rPr>
          <w:rFonts w:ascii="Century Gothic" w:eastAsia="Times New Roman" w:hAnsi="Century Gothic"/>
          <w:szCs w:val="20"/>
        </w:rPr>
        <w:t>Pogoj mora izpolniti ponudnik. V primeru partnerske ponudbe mora pogoj izpolniti vsak izmed partnerjev.</w:t>
      </w:r>
    </w:p>
    <w:p w14:paraId="07EA17AE" w14:textId="77777777" w:rsidR="007940B0" w:rsidRPr="007E74D8" w:rsidRDefault="007940B0" w:rsidP="00D42236">
      <w:pPr>
        <w:keepLines/>
        <w:widowControl w:val="0"/>
        <w:spacing w:line="276" w:lineRule="auto"/>
        <w:ind w:left="284"/>
        <w:jc w:val="both"/>
        <w:rPr>
          <w:rFonts w:ascii="Century Gothic" w:hAnsi="Century Gothic"/>
          <w:szCs w:val="20"/>
        </w:rPr>
      </w:pPr>
    </w:p>
    <w:p w14:paraId="3A9B32D9" w14:textId="77777777" w:rsidR="007940B0" w:rsidRPr="007E74D8" w:rsidRDefault="007940B0" w:rsidP="00D42236">
      <w:pPr>
        <w:keepLines/>
        <w:widowControl w:val="0"/>
        <w:spacing w:line="276" w:lineRule="auto"/>
        <w:ind w:left="284"/>
        <w:jc w:val="both"/>
        <w:rPr>
          <w:rFonts w:ascii="Century Gothic" w:hAnsi="Century Gothic"/>
          <w:szCs w:val="20"/>
        </w:rPr>
      </w:pPr>
      <w:r w:rsidRPr="007E74D8">
        <w:rPr>
          <w:rFonts w:ascii="Century Gothic" w:hAnsi="Century Gothic"/>
          <w:szCs w:val="20"/>
        </w:rPr>
        <w:t>Zahtevano dokazilo:</w:t>
      </w:r>
    </w:p>
    <w:p w14:paraId="472C6F96" w14:textId="285BAA53" w:rsidR="007940B0" w:rsidRDefault="006C37D4" w:rsidP="00A13A6A">
      <w:pPr>
        <w:keepLines/>
        <w:widowControl w:val="0"/>
        <w:spacing w:line="276" w:lineRule="auto"/>
        <w:ind w:left="284"/>
        <w:jc w:val="both"/>
        <w:rPr>
          <w:rFonts w:ascii="Century Gothic" w:hAnsi="Century Gothic"/>
          <w:b/>
          <w:bCs/>
          <w:szCs w:val="20"/>
        </w:rPr>
      </w:pPr>
      <w:r w:rsidRPr="006C37D4">
        <w:rPr>
          <w:rFonts w:ascii="Century Gothic" w:hAnsi="Century Gothic"/>
          <w:bCs/>
          <w:szCs w:val="20"/>
        </w:rPr>
        <w:t xml:space="preserve">Ponudnik izkaže izpolnjevanje pogoja </w:t>
      </w:r>
      <w:r w:rsidR="00A13A6A" w:rsidRPr="00A13A6A">
        <w:rPr>
          <w:rFonts w:ascii="Century Gothic" w:hAnsi="Century Gothic"/>
          <w:b/>
          <w:bCs/>
          <w:szCs w:val="20"/>
        </w:rPr>
        <w:t xml:space="preserve">potrdili vseh bank, </w:t>
      </w:r>
      <w:r w:rsidR="00A13A6A" w:rsidRPr="00A13A6A">
        <w:rPr>
          <w:rFonts w:ascii="Century Gothic" w:hAnsi="Century Gothic"/>
          <w:szCs w:val="20"/>
        </w:rPr>
        <w:t xml:space="preserve">pri katerih ima </w:t>
      </w:r>
      <w:r w:rsidR="00A831A1">
        <w:rPr>
          <w:rFonts w:ascii="Century Gothic" w:hAnsi="Century Gothic"/>
          <w:szCs w:val="20"/>
        </w:rPr>
        <w:t>ponudnik</w:t>
      </w:r>
      <w:r w:rsidR="00A13A6A" w:rsidRPr="00A13A6A">
        <w:rPr>
          <w:rFonts w:ascii="Century Gothic" w:hAnsi="Century Gothic"/>
          <w:szCs w:val="20"/>
        </w:rPr>
        <w:t xml:space="preserve"> in vsak izmed partnerjev odprt transakcijski račun ali ustreznim</w:t>
      </w:r>
      <w:r w:rsidR="00A13A6A" w:rsidRPr="00A13A6A">
        <w:rPr>
          <w:rFonts w:ascii="Century Gothic" w:hAnsi="Century Gothic"/>
          <w:b/>
          <w:bCs/>
          <w:szCs w:val="20"/>
        </w:rPr>
        <w:t xml:space="preserve"> BON-2 obraz</w:t>
      </w:r>
      <w:r w:rsidR="00A13A6A">
        <w:rPr>
          <w:rFonts w:ascii="Century Gothic" w:hAnsi="Century Gothic"/>
          <w:b/>
          <w:bCs/>
          <w:szCs w:val="20"/>
        </w:rPr>
        <w:t>cem</w:t>
      </w:r>
      <w:r w:rsidR="00A13A6A" w:rsidRPr="00A13A6A">
        <w:rPr>
          <w:rFonts w:ascii="Century Gothic" w:hAnsi="Century Gothic"/>
          <w:b/>
          <w:bCs/>
          <w:szCs w:val="20"/>
        </w:rPr>
        <w:t>.</w:t>
      </w:r>
    </w:p>
    <w:p w14:paraId="3FDAEADE" w14:textId="77777777" w:rsidR="00A13A6A" w:rsidRDefault="00A13A6A" w:rsidP="00A13A6A">
      <w:pPr>
        <w:keepLines/>
        <w:widowControl w:val="0"/>
        <w:spacing w:line="276" w:lineRule="auto"/>
        <w:ind w:left="284"/>
        <w:jc w:val="both"/>
        <w:rPr>
          <w:rFonts w:ascii="Century Gothic" w:hAnsi="Century Gothic"/>
          <w:bCs/>
          <w:szCs w:val="20"/>
        </w:rPr>
      </w:pPr>
    </w:p>
    <w:p w14:paraId="5C2308FC" w14:textId="1E7BA98B" w:rsidR="00651CCB" w:rsidRDefault="00651CCB" w:rsidP="00651CCB">
      <w:pPr>
        <w:pStyle w:val="Odstavekseznama"/>
        <w:keepLines/>
        <w:widowControl w:val="0"/>
        <w:numPr>
          <w:ilvl w:val="0"/>
          <w:numId w:val="11"/>
        </w:numPr>
        <w:spacing w:line="276" w:lineRule="auto"/>
        <w:jc w:val="both"/>
        <w:outlineLvl w:val="0"/>
        <w:rPr>
          <w:rFonts w:ascii="Century Gothic" w:hAnsi="Century Gothic"/>
          <w:b/>
          <w:szCs w:val="20"/>
        </w:rPr>
      </w:pPr>
      <w:r w:rsidRPr="00651CCB">
        <w:rPr>
          <w:rFonts w:ascii="Century Gothic" w:hAnsi="Century Gothic"/>
          <w:b/>
          <w:szCs w:val="20"/>
        </w:rPr>
        <w:t>Pogoj (Prihodkovna realizacija) – samo za SKLOP 1</w:t>
      </w:r>
    </w:p>
    <w:p w14:paraId="54CD7E26" w14:textId="4435839C" w:rsidR="00651CCB" w:rsidRDefault="00651CCB" w:rsidP="00651CCB">
      <w:pPr>
        <w:keepLines/>
        <w:widowControl w:val="0"/>
        <w:spacing w:line="276" w:lineRule="auto"/>
        <w:ind w:left="284"/>
        <w:jc w:val="both"/>
        <w:rPr>
          <w:rFonts w:ascii="Century Gothic" w:hAnsi="Century Gothic"/>
          <w:bCs/>
          <w:szCs w:val="20"/>
        </w:rPr>
      </w:pPr>
      <w:r w:rsidRPr="00651CCB">
        <w:rPr>
          <w:rFonts w:ascii="Century Gothic" w:hAnsi="Century Gothic"/>
          <w:bCs/>
          <w:szCs w:val="20"/>
        </w:rPr>
        <w:t>Ponudnik mora izkazati, da je povprečje njegove prihodkovne realizacije v zadnjih treh (v letih 201</w:t>
      </w:r>
      <w:r w:rsidR="00B00A0B">
        <w:rPr>
          <w:rFonts w:ascii="Century Gothic" w:hAnsi="Century Gothic"/>
          <w:bCs/>
          <w:szCs w:val="20"/>
        </w:rPr>
        <w:t>9</w:t>
      </w:r>
      <w:r w:rsidRPr="00651CCB">
        <w:rPr>
          <w:rFonts w:ascii="Century Gothic" w:hAnsi="Century Gothic"/>
          <w:bCs/>
          <w:szCs w:val="20"/>
        </w:rPr>
        <w:t xml:space="preserve"> in/ali 20</w:t>
      </w:r>
      <w:r w:rsidR="00B00A0B">
        <w:rPr>
          <w:rFonts w:ascii="Century Gothic" w:hAnsi="Century Gothic"/>
          <w:bCs/>
          <w:szCs w:val="20"/>
        </w:rPr>
        <w:t>20</w:t>
      </w:r>
      <w:r w:rsidRPr="00651CCB">
        <w:rPr>
          <w:rFonts w:ascii="Century Gothic" w:hAnsi="Century Gothic"/>
          <w:bCs/>
          <w:szCs w:val="20"/>
        </w:rPr>
        <w:t>, 202</w:t>
      </w:r>
      <w:r w:rsidR="00B00A0B">
        <w:rPr>
          <w:rFonts w:ascii="Century Gothic" w:hAnsi="Century Gothic"/>
          <w:bCs/>
          <w:szCs w:val="20"/>
        </w:rPr>
        <w:t>1</w:t>
      </w:r>
      <w:r w:rsidRPr="00651CCB">
        <w:rPr>
          <w:rFonts w:ascii="Century Gothic" w:hAnsi="Century Gothic"/>
          <w:bCs/>
          <w:szCs w:val="20"/>
        </w:rPr>
        <w:t xml:space="preserve"> in/ali 202</w:t>
      </w:r>
      <w:r w:rsidR="00B00A0B">
        <w:rPr>
          <w:rFonts w:ascii="Century Gothic" w:hAnsi="Century Gothic"/>
          <w:bCs/>
          <w:szCs w:val="20"/>
        </w:rPr>
        <w:t>2</w:t>
      </w:r>
      <w:r w:rsidRPr="00651CCB">
        <w:rPr>
          <w:rFonts w:ascii="Century Gothic" w:hAnsi="Century Gothic"/>
          <w:bCs/>
          <w:szCs w:val="20"/>
        </w:rPr>
        <w:t xml:space="preserve">; če posluje manj kot 3 leta, v obdobju, odkar posluje) letih znašalo vsaj </w:t>
      </w:r>
      <w:r w:rsidR="00B00A0B">
        <w:rPr>
          <w:rFonts w:ascii="Century Gothic" w:hAnsi="Century Gothic"/>
          <w:bCs/>
          <w:szCs w:val="20"/>
        </w:rPr>
        <w:t>4</w:t>
      </w:r>
      <w:r w:rsidRPr="00651CCB">
        <w:rPr>
          <w:rFonts w:ascii="Century Gothic" w:hAnsi="Century Gothic"/>
          <w:bCs/>
          <w:szCs w:val="20"/>
        </w:rPr>
        <w:t>00.000,00 EUR.</w:t>
      </w:r>
    </w:p>
    <w:p w14:paraId="010CBFA8" w14:textId="77777777" w:rsidR="00651CCB" w:rsidRDefault="00651CCB" w:rsidP="00651CCB">
      <w:pPr>
        <w:keepLines/>
        <w:widowControl w:val="0"/>
        <w:spacing w:line="276" w:lineRule="auto"/>
        <w:ind w:left="284"/>
        <w:jc w:val="both"/>
        <w:rPr>
          <w:rFonts w:ascii="Century Gothic" w:hAnsi="Century Gothic"/>
          <w:bCs/>
          <w:szCs w:val="20"/>
        </w:rPr>
      </w:pPr>
    </w:p>
    <w:p w14:paraId="7DCFC315" w14:textId="77777777" w:rsidR="00651CCB" w:rsidRDefault="00651CCB" w:rsidP="00651CCB">
      <w:pPr>
        <w:keepLines/>
        <w:widowControl w:val="0"/>
        <w:spacing w:line="276" w:lineRule="auto"/>
        <w:ind w:left="284"/>
        <w:jc w:val="both"/>
        <w:rPr>
          <w:rFonts w:ascii="Century Gothic" w:hAnsi="Century Gothic"/>
          <w:bCs/>
          <w:szCs w:val="20"/>
        </w:rPr>
      </w:pPr>
      <w:r w:rsidRPr="00651CCB">
        <w:rPr>
          <w:rFonts w:ascii="Century Gothic" w:hAnsi="Century Gothic"/>
          <w:bCs/>
          <w:szCs w:val="20"/>
        </w:rPr>
        <w:t xml:space="preserve">V primeru, da ponudnik v katerem izmed let še ni obstajal, se za to leto, ko še ni obstajal, upošteva realizacija 0 EUR. </w:t>
      </w:r>
    </w:p>
    <w:p w14:paraId="7C493870" w14:textId="77777777" w:rsidR="00651CCB" w:rsidRDefault="00651CCB" w:rsidP="00651CCB">
      <w:pPr>
        <w:keepLines/>
        <w:widowControl w:val="0"/>
        <w:spacing w:line="276" w:lineRule="auto"/>
        <w:ind w:left="284"/>
        <w:jc w:val="both"/>
        <w:rPr>
          <w:rFonts w:ascii="Century Gothic" w:hAnsi="Century Gothic"/>
          <w:bCs/>
          <w:szCs w:val="20"/>
        </w:rPr>
      </w:pPr>
    </w:p>
    <w:p w14:paraId="4B354BC8" w14:textId="77777777" w:rsidR="00651CCB" w:rsidRDefault="00651CCB" w:rsidP="00651CCB">
      <w:pPr>
        <w:keepLines/>
        <w:widowControl w:val="0"/>
        <w:spacing w:line="276" w:lineRule="auto"/>
        <w:ind w:left="284"/>
        <w:jc w:val="both"/>
        <w:rPr>
          <w:rFonts w:ascii="Century Gothic" w:hAnsi="Century Gothic"/>
          <w:bCs/>
          <w:szCs w:val="20"/>
        </w:rPr>
      </w:pPr>
      <w:r w:rsidRPr="00651CCB">
        <w:rPr>
          <w:rFonts w:ascii="Century Gothic" w:hAnsi="Century Gothic"/>
          <w:bCs/>
          <w:szCs w:val="20"/>
        </w:rPr>
        <w:t xml:space="preserve">Način izpolnjevanja: Pogoj izpolni ponudnik. V primeru partnerske ponudbe mora pogoj izpolniti katerikoli izmed partnerjev ali več partnerjev skupaj. </w:t>
      </w:r>
    </w:p>
    <w:p w14:paraId="2E9B2C1D" w14:textId="77777777" w:rsidR="00651CCB" w:rsidRDefault="00651CCB" w:rsidP="00651CCB">
      <w:pPr>
        <w:keepLines/>
        <w:widowControl w:val="0"/>
        <w:spacing w:line="276" w:lineRule="auto"/>
        <w:ind w:left="284"/>
        <w:jc w:val="both"/>
        <w:rPr>
          <w:rFonts w:ascii="Century Gothic" w:hAnsi="Century Gothic"/>
          <w:bCs/>
          <w:szCs w:val="20"/>
        </w:rPr>
      </w:pPr>
    </w:p>
    <w:p w14:paraId="3FCD3897" w14:textId="789235F7" w:rsidR="00651CCB" w:rsidRPr="00A13A6A" w:rsidRDefault="00651CCB" w:rsidP="00651CCB">
      <w:pPr>
        <w:keepLines/>
        <w:widowControl w:val="0"/>
        <w:spacing w:line="276" w:lineRule="auto"/>
        <w:ind w:left="284"/>
        <w:jc w:val="both"/>
        <w:rPr>
          <w:rFonts w:ascii="Century Gothic" w:hAnsi="Century Gothic"/>
          <w:b/>
          <w:szCs w:val="20"/>
        </w:rPr>
      </w:pPr>
      <w:r w:rsidRPr="00B00A0B">
        <w:rPr>
          <w:rFonts w:ascii="Century Gothic" w:hAnsi="Century Gothic"/>
          <w:bCs/>
          <w:szCs w:val="20"/>
        </w:rPr>
        <w:t xml:space="preserve">Zahtevano dokazilo: Ponudnik izkaže izpolnjevanje pogoja </w:t>
      </w:r>
      <w:r w:rsidR="00E74584" w:rsidRPr="00B00A0B">
        <w:rPr>
          <w:rFonts w:ascii="Century Gothic" w:hAnsi="Century Gothic"/>
          <w:bCs/>
          <w:szCs w:val="20"/>
        </w:rPr>
        <w:t>s predložitvijo</w:t>
      </w:r>
      <w:r w:rsidR="00A13A6A" w:rsidRPr="00B00A0B">
        <w:rPr>
          <w:rFonts w:ascii="Century Gothic" w:hAnsi="Century Gothic"/>
          <w:bCs/>
          <w:szCs w:val="20"/>
        </w:rPr>
        <w:t xml:space="preserve"> </w:t>
      </w:r>
      <w:r w:rsidR="00A13A6A" w:rsidRPr="00B00A0B">
        <w:rPr>
          <w:rFonts w:ascii="Century Gothic" w:hAnsi="Century Gothic"/>
          <w:b/>
          <w:szCs w:val="20"/>
        </w:rPr>
        <w:t xml:space="preserve">ustreznih dokazil </w:t>
      </w:r>
      <w:r w:rsidR="00A13A6A" w:rsidRPr="00B00A0B">
        <w:rPr>
          <w:rFonts w:ascii="Century Gothic" w:hAnsi="Century Gothic"/>
          <w:bCs/>
          <w:szCs w:val="20"/>
        </w:rPr>
        <w:t>(npr. letna poročila, bilance stanja, izkazi poslovnega izida, bonitetne informacije)</w:t>
      </w:r>
      <w:r w:rsidR="00B00A0B">
        <w:rPr>
          <w:rFonts w:ascii="Century Gothic" w:hAnsi="Century Gothic"/>
          <w:bCs/>
          <w:szCs w:val="20"/>
        </w:rPr>
        <w:t>, iz katerih bo razvidna prihodkovna realizacija</w:t>
      </w:r>
      <w:r w:rsidR="00A13A6A" w:rsidRPr="00B00A0B">
        <w:rPr>
          <w:rFonts w:ascii="Century Gothic" w:hAnsi="Century Gothic"/>
          <w:bCs/>
          <w:szCs w:val="20"/>
        </w:rPr>
        <w:t>.</w:t>
      </w:r>
    </w:p>
    <w:p w14:paraId="7599F2C4" w14:textId="77777777" w:rsidR="00651CCB" w:rsidRDefault="00651CCB" w:rsidP="00651CCB">
      <w:pPr>
        <w:keepLines/>
        <w:widowControl w:val="0"/>
        <w:spacing w:line="276" w:lineRule="auto"/>
        <w:ind w:left="284"/>
        <w:jc w:val="both"/>
        <w:rPr>
          <w:rFonts w:ascii="Century Gothic" w:hAnsi="Century Gothic"/>
          <w:bCs/>
          <w:szCs w:val="20"/>
        </w:rPr>
      </w:pPr>
    </w:p>
    <w:p w14:paraId="4BABB490" w14:textId="0B7C3948" w:rsidR="00651CCB" w:rsidRPr="00494768" w:rsidRDefault="00651CCB" w:rsidP="00651CCB">
      <w:pPr>
        <w:pStyle w:val="Odstavekseznama"/>
        <w:keepLines/>
        <w:widowControl w:val="0"/>
        <w:numPr>
          <w:ilvl w:val="0"/>
          <w:numId w:val="11"/>
        </w:numPr>
        <w:spacing w:line="276" w:lineRule="auto"/>
        <w:jc w:val="both"/>
        <w:rPr>
          <w:rFonts w:ascii="Century Gothic" w:hAnsi="Century Gothic"/>
          <w:b/>
          <w:strike/>
          <w:szCs w:val="20"/>
        </w:rPr>
      </w:pPr>
      <w:r w:rsidRPr="00494768">
        <w:rPr>
          <w:rFonts w:ascii="Century Gothic" w:hAnsi="Century Gothic"/>
          <w:b/>
          <w:strike/>
          <w:szCs w:val="20"/>
        </w:rPr>
        <w:t>Pogoj (Bonitetna ocena) – samo za SKLOP 1</w:t>
      </w:r>
    </w:p>
    <w:p w14:paraId="1F03B92B" w14:textId="77777777" w:rsidR="002901C8" w:rsidRPr="00494768" w:rsidRDefault="002901C8" w:rsidP="002901C8">
      <w:pPr>
        <w:keepLines/>
        <w:widowControl w:val="0"/>
        <w:spacing w:line="276" w:lineRule="auto"/>
        <w:ind w:left="284"/>
        <w:jc w:val="both"/>
        <w:rPr>
          <w:rFonts w:ascii="Century Gothic" w:eastAsia="Times New Roman" w:hAnsi="Century Gothic"/>
          <w:strike/>
          <w:szCs w:val="20"/>
        </w:rPr>
      </w:pPr>
      <w:r w:rsidRPr="00494768">
        <w:rPr>
          <w:rFonts w:ascii="Century Gothic" w:eastAsia="Times New Roman" w:hAnsi="Century Gothic"/>
          <w:strike/>
          <w:szCs w:val="20"/>
        </w:rPr>
        <w:t xml:space="preserve">Ponudnikova bonitetna ocena, na dan izdaje dokazila, dosega vsaj bonitetno oceno, ki sodi v zgornjih 60 % ocen po lestvici, ki jo uporablja posamezna finančna institucija pri določanju bonitetnih ocen po metodologiji Basel II. </w:t>
      </w:r>
    </w:p>
    <w:p w14:paraId="148F166D" w14:textId="77777777" w:rsidR="002901C8" w:rsidRPr="00494768" w:rsidRDefault="002901C8" w:rsidP="002901C8">
      <w:pPr>
        <w:keepLines/>
        <w:widowControl w:val="0"/>
        <w:spacing w:line="276" w:lineRule="auto"/>
        <w:ind w:left="284"/>
        <w:jc w:val="both"/>
        <w:rPr>
          <w:rFonts w:ascii="Century Gothic" w:eastAsia="Times New Roman" w:hAnsi="Century Gothic"/>
          <w:strike/>
          <w:szCs w:val="20"/>
        </w:rPr>
      </w:pPr>
    </w:p>
    <w:p w14:paraId="6BB063F9" w14:textId="77777777" w:rsidR="002901C8" w:rsidRPr="00494768" w:rsidRDefault="002901C8" w:rsidP="002901C8">
      <w:pPr>
        <w:keepLines/>
        <w:widowControl w:val="0"/>
        <w:spacing w:line="276" w:lineRule="auto"/>
        <w:ind w:left="284"/>
        <w:jc w:val="both"/>
        <w:rPr>
          <w:rFonts w:ascii="Century Gothic" w:eastAsia="Times New Roman" w:hAnsi="Century Gothic"/>
          <w:strike/>
          <w:szCs w:val="20"/>
        </w:rPr>
      </w:pPr>
      <w:r w:rsidRPr="00494768">
        <w:rPr>
          <w:rFonts w:ascii="Century Gothic" w:eastAsia="Times New Roman" w:hAnsi="Century Gothic"/>
          <w:strike/>
          <w:szCs w:val="20"/>
        </w:rPr>
        <w:t xml:space="preserve">Pojasnilo: Naročnik bo upošteval, da je ponudnikova bonitetna ocena ustrezna: </w:t>
      </w:r>
    </w:p>
    <w:p w14:paraId="6CD51B9E" w14:textId="77777777" w:rsidR="002901C8" w:rsidRPr="00494768" w:rsidRDefault="002901C8" w:rsidP="002901C8">
      <w:pPr>
        <w:pStyle w:val="Odstavekseznama"/>
        <w:keepLines/>
        <w:widowControl w:val="0"/>
        <w:numPr>
          <w:ilvl w:val="0"/>
          <w:numId w:val="36"/>
        </w:numPr>
        <w:spacing w:line="276" w:lineRule="auto"/>
        <w:jc w:val="both"/>
        <w:rPr>
          <w:rFonts w:ascii="Century Gothic" w:eastAsia="Times New Roman" w:hAnsi="Century Gothic"/>
          <w:strike/>
          <w:szCs w:val="20"/>
        </w:rPr>
      </w:pPr>
      <w:r w:rsidRPr="00494768">
        <w:rPr>
          <w:rFonts w:ascii="Century Gothic" w:eastAsia="Times New Roman" w:hAnsi="Century Gothic"/>
          <w:strike/>
          <w:szCs w:val="20"/>
        </w:rPr>
        <w:t>v primeru kadar ponudnikova bonitetna ocena, izdana pri AJPES, na dan izdaje dokazila dosega vsaj bonitetni razred SB6 ali boljše ali</w:t>
      </w:r>
    </w:p>
    <w:p w14:paraId="54C30D29" w14:textId="77777777" w:rsidR="002901C8" w:rsidRPr="00494768" w:rsidRDefault="002901C8" w:rsidP="002901C8">
      <w:pPr>
        <w:pStyle w:val="Odstavekseznama"/>
        <w:keepLines/>
        <w:widowControl w:val="0"/>
        <w:numPr>
          <w:ilvl w:val="0"/>
          <w:numId w:val="36"/>
        </w:numPr>
        <w:spacing w:line="276" w:lineRule="auto"/>
        <w:jc w:val="both"/>
        <w:rPr>
          <w:rFonts w:ascii="Century Gothic" w:eastAsia="Times New Roman" w:hAnsi="Century Gothic"/>
          <w:strike/>
          <w:szCs w:val="20"/>
        </w:rPr>
      </w:pPr>
      <w:r w:rsidRPr="00494768">
        <w:rPr>
          <w:rFonts w:ascii="Century Gothic" w:eastAsia="Times New Roman" w:hAnsi="Century Gothic"/>
          <w:strike/>
          <w:szCs w:val="20"/>
        </w:rPr>
        <w:lastRenderedPageBreak/>
        <w:t xml:space="preserve">v primeru, da ponudnik ne more pridobiti bonitetne ocene s strani AJPES, izkaže za dan izdaje dokazila bonitetno oceno vsaj Ba agencije Moody's ali bonitetno oceno BB agencije S&amp;P ali bonitetno oceno BB agencije Fitch ali drugo primerljivo oceno finančne institucije, ki uporablja metodologijo Basel II, pri čemer bo naročnik ponudniku kot ustrezno oceno priznal tisto oceno, ki sodi v zgornjih 60 % ocen po lestvici, ki jo uporablja posamezna finančna institucija pri določanju bonitetnih ocen na podlagi navedene metodologije. </w:t>
      </w:r>
    </w:p>
    <w:p w14:paraId="0F6D2BD9" w14:textId="77777777" w:rsidR="002901C8" w:rsidRPr="00494768" w:rsidRDefault="002901C8" w:rsidP="002901C8">
      <w:pPr>
        <w:keepLines/>
        <w:widowControl w:val="0"/>
        <w:spacing w:line="276" w:lineRule="auto"/>
        <w:ind w:left="644"/>
        <w:jc w:val="both"/>
        <w:rPr>
          <w:rFonts w:ascii="Century Gothic" w:eastAsia="Times New Roman" w:hAnsi="Century Gothic"/>
          <w:strike/>
          <w:szCs w:val="20"/>
        </w:rPr>
      </w:pPr>
      <w:r w:rsidRPr="00494768">
        <w:rPr>
          <w:rFonts w:ascii="Century Gothic" w:eastAsia="Times New Roman" w:hAnsi="Century Gothic"/>
          <w:strike/>
          <w:szCs w:val="20"/>
        </w:rPr>
        <w:t xml:space="preserve">Način izpolnjevanja: Pogoj mora izpolniti ponudnik. V primeru partnerske ponudbe mora pogoj izpolniti vsak izmed partnerjev. </w:t>
      </w:r>
    </w:p>
    <w:p w14:paraId="7C2BF948" w14:textId="77777777" w:rsidR="002901C8" w:rsidRPr="00494768" w:rsidRDefault="002901C8" w:rsidP="002901C8">
      <w:pPr>
        <w:keepLines/>
        <w:widowControl w:val="0"/>
        <w:spacing w:line="276" w:lineRule="auto"/>
        <w:ind w:left="644"/>
        <w:jc w:val="both"/>
        <w:rPr>
          <w:rFonts w:ascii="Century Gothic" w:eastAsia="Times New Roman" w:hAnsi="Century Gothic"/>
          <w:strike/>
          <w:szCs w:val="20"/>
        </w:rPr>
      </w:pPr>
    </w:p>
    <w:p w14:paraId="2BA35F3C" w14:textId="3E01F751" w:rsidR="00651CCB" w:rsidRPr="00494768" w:rsidRDefault="002901C8" w:rsidP="002901C8">
      <w:pPr>
        <w:keepLines/>
        <w:widowControl w:val="0"/>
        <w:spacing w:line="276" w:lineRule="auto"/>
        <w:ind w:left="644"/>
        <w:jc w:val="both"/>
        <w:rPr>
          <w:rFonts w:ascii="Century Gothic" w:eastAsia="Times New Roman" w:hAnsi="Century Gothic"/>
          <w:strike/>
          <w:szCs w:val="20"/>
        </w:rPr>
      </w:pPr>
      <w:r w:rsidRPr="00494768">
        <w:rPr>
          <w:rFonts w:ascii="Century Gothic" w:eastAsia="Times New Roman" w:hAnsi="Century Gothic"/>
          <w:strike/>
          <w:szCs w:val="20"/>
        </w:rPr>
        <w:t xml:space="preserve">Zahtevano dokazilo: Ponudnik izkaže izpolnjevanje pogoja </w:t>
      </w:r>
      <w:r w:rsidR="00E74584" w:rsidRPr="00494768">
        <w:rPr>
          <w:rFonts w:ascii="Century Gothic" w:eastAsia="Times New Roman" w:hAnsi="Century Gothic"/>
          <w:strike/>
          <w:szCs w:val="20"/>
        </w:rPr>
        <w:t>s</w:t>
      </w:r>
      <w:r w:rsidR="00A13A6A" w:rsidRPr="00494768">
        <w:rPr>
          <w:rFonts w:ascii="Century Gothic" w:eastAsia="Times New Roman" w:hAnsi="Century Gothic"/>
          <w:strike/>
          <w:szCs w:val="20"/>
        </w:rPr>
        <w:t xml:space="preserve"> predložitvijo </w:t>
      </w:r>
      <w:r w:rsidR="00A13A6A" w:rsidRPr="00494768">
        <w:rPr>
          <w:rFonts w:ascii="Century Gothic" w:eastAsia="Times New Roman" w:hAnsi="Century Gothic"/>
          <w:b/>
          <w:bCs/>
          <w:strike/>
          <w:szCs w:val="20"/>
        </w:rPr>
        <w:t>bonitetne informacije</w:t>
      </w:r>
      <w:r w:rsidR="00A13A6A" w:rsidRPr="00494768">
        <w:rPr>
          <w:rFonts w:ascii="Century Gothic" w:eastAsia="Times New Roman" w:hAnsi="Century Gothic"/>
          <w:strike/>
          <w:szCs w:val="20"/>
        </w:rPr>
        <w:t xml:space="preserve">, izdane s strani agencije AJPES, Moody's, S&amp;P, Fitch ali s strani druge finančne institucije, ki uporablja metodologijo Basel II. Iz bonitetne informacije mora biti razvidna bonitetna ocena. </w:t>
      </w:r>
      <w:r w:rsidRPr="00494768">
        <w:rPr>
          <w:rFonts w:ascii="Century Gothic" w:eastAsia="Times New Roman" w:hAnsi="Century Gothic"/>
          <w:strike/>
          <w:szCs w:val="20"/>
        </w:rPr>
        <w:t>Dokazilo ne sme biti starejše od 4 mesecev pred rokom za oddajo ponudb, lahko pa bo izdano po roku za oddajo ponudb.</w:t>
      </w:r>
    </w:p>
    <w:p w14:paraId="735E68D9" w14:textId="77777777" w:rsidR="00651CCB" w:rsidRDefault="00651CCB" w:rsidP="006C37D4">
      <w:pPr>
        <w:keepLines/>
        <w:widowControl w:val="0"/>
        <w:spacing w:line="276" w:lineRule="auto"/>
        <w:ind w:firstLine="284"/>
        <w:jc w:val="both"/>
        <w:rPr>
          <w:rFonts w:ascii="Century Gothic" w:hAnsi="Century Gothic"/>
          <w:szCs w:val="20"/>
        </w:rPr>
      </w:pPr>
    </w:p>
    <w:p w14:paraId="1C096659" w14:textId="5755B353" w:rsidR="00651CCB" w:rsidRDefault="002901C8" w:rsidP="002901C8">
      <w:pPr>
        <w:pStyle w:val="Odstavekseznama"/>
        <w:keepLines/>
        <w:widowControl w:val="0"/>
        <w:numPr>
          <w:ilvl w:val="0"/>
          <w:numId w:val="11"/>
        </w:numPr>
        <w:spacing w:line="276" w:lineRule="auto"/>
        <w:jc w:val="both"/>
        <w:outlineLvl w:val="0"/>
        <w:rPr>
          <w:rFonts w:ascii="Century Gothic" w:hAnsi="Century Gothic"/>
          <w:b/>
          <w:szCs w:val="20"/>
        </w:rPr>
      </w:pPr>
      <w:r w:rsidRPr="002901C8">
        <w:rPr>
          <w:rFonts w:ascii="Century Gothic" w:hAnsi="Century Gothic"/>
          <w:b/>
          <w:szCs w:val="20"/>
        </w:rPr>
        <w:t>Pogoj (Zavarovanje izvajalske odgovornosti) – samo za SKLOP 1</w:t>
      </w:r>
    </w:p>
    <w:p w14:paraId="3F97C5F8" w14:textId="41F576ED" w:rsidR="002901C8" w:rsidRDefault="002901C8" w:rsidP="002901C8">
      <w:pPr>
        <w:pStyle w:val="Odstavekseznama"/>
        <w:keepLines/>
        <w:widowControl w:val="0"/>
        <w:spacing w:line="276" w:lineRule="auto"/>
        <w:ind w:left="644"/>
        <w:jc w:val="both"/>
        <w:outlineLvl w:val="0"/>
        <w:rPr>
          <w:rFonts w:ascii="Century Gothic" w:eastAsia="Times New Roman" w:hAnsi="Century Gothic"/>
          <w:szCs w:val="20"/>
        </w:rPr>
      </w:pPr>
      <w:r w:rsidRPr="002901C8">
        <w:rPr>
          <w:rFonts w:ascii="Century Gothic" w:eastAsia="Times New Roman" w:hAnsi="Century Gothic"/>
          <w:szCs w:val="20"/>
        </w:rPr>
        <w:t>Ponudnik mora imeti zavarovano izvajalsko odgovornost za dejavnost, ki je predmet javnega naročila skladno s 14. členom Gradbenega zakona (Uradni list RS, št. 61/17 in 72/17 – popr.) in sicer za škodo, ki bi utegnila nastati naročniku in tretjim osebam v zvezi z opravljanjem ponudnikove dejavnosti v višini letne zavarovalne vsote, ki ne sme biti nižja od 50.000,00 EUR.</w:t>
      </w:r>
    </w:p>
    <w:p w14:paraId="53EDE7BD" w14:textId="77777777" w:rsidR="002901C8" w:rsidRPr="002901C8" w:rsidRDefault="002901C8" w:rsidP="002901C8">
      <w:pPr>
        <w:pStyle w:val="Odstavekseznama"/>
        <w:keepLines/>
        <w:widowControl w:val="0"/>
        <w:spacing w:line="276" w:lineRule="auto"/>
        <w:ind w:left="644"/>
        <w:jc w:val="both"/>
        <w:outlineLvl w:val="0"/>
        <w:rPr>
          <w:rFonts w:ascii="Century Gothic" w:eastAsia="Times New Roman" w:hAnsi="Century Gothic"/>
          <w:szCs w:val="20"/>
        </w:rPr>
      </w:pPr>
    </w:p>
    <w:p w14:paraId="3C928D85" w14:textId="77777777" w:rsidR="002901C8" w:rsidRPr="002901C8" w:rsidRDefault="002901C8" w:rsidP="002901C8">
      <w:pPr>
        <w:pStyle w:val="Odstavekseznama"/>
        <w:keepLines/>
        <w:widowControl w:val="0"/>
        <w:spacing w:line="276" w:lineRule="auto"/>
        <w:ind w:left="644"/>
        <w:jc w:val="both"/>
        <w:outlineLvl w:val="0"/>
        <w:rPr>
          <w:rFonts w:ascii="Century Gothic" w:eastAsia="Times New Roman" w:hAnsi="Century Gothic"/>
          <w:szCs w:val="20"/>
        </w:rPr>
      </w:pPr>
      <w:r w:rsidRPr="002901C8">
        <w:rPr>
          <w:rFonts w:ascii="Century Gothic" w:eastAsia="Times New Roman" w:hAnsi="Century Gothic"/>
          <w:szCs w:val="20"/>
        </w:rPr>
        <w:t>Način izpolnjevanja:</w:t>
      </w:r>
    </w:p>
    <w:p w14:paraId="5D4BEA4D" w14:textId="77777777" w:rsidR="002901C8" w:rsidRPr="002901C8" w:rsidRDefault="002901C8" w:rsidP="002901C8">
      <w:pPr>
        <w:pStyle w:val="Odstavekseznama"/>
        <w:keepLines/>
        <w:widowControl w:val="0"/>
        <w:spacing w:line="276" w:lineRule="auto"/>
        <w:ind w:left="644"/>
        <w:jc w:val="both"/>
        <w:outlineLvl w:val="0"/>
        <w:rPr>
          <w:rFonts w:ascii="Century Gothic" w:eastAsia="Times New Roman" w:hAnsi="Century Gothic"/>
          <w:szCs w:val="20"/>
        </w:rPr>
      </w:pPr>
      <w:r w:rsidRPr="002901C8">
        <w:rPr>
          <w:rFonts w:ascii="Century Gothic" w:eastAsia="Times New Roman" w:hAnsi="Century Gothic"/>
          <w:szCs w:val="20"/>
        </w:rPr>
        <w:t xml:space="preserve">Pogoj mora izpolniti ponudnik. V primeru partnerske ponudbe mora pogoj izpolnjevati vsak izmed </w:t>
      </w:r>
    </w:p>
    <w:p w14:paraId="446874A6" w14:textId="77777777" w:rsidR="002901C8" w:rsidRDefault="002901C8" w:rsidP="002901C8">
      <w:pPr>
        <w:pStyle w:val="Odstavekseznama"/>
        <w:keepLines/>
        <w:widowControl w:val="0"/>
        <w:spacing w:line="276" w:lineRule="auto"/>
        <w:ind w:left="644"/>
        <w:jc w:val="both"/>
        <w:outlineLvl w:val="0"/>
        <w:rPr>
          <w:rFonts w:ascii="Century Gothic" w:eastAsia="Times New Roman" w:hAnsi="Century Gothic"/>
          <w:szCs w:val="20"/>
        </w:rPr>
      </w:pPr>
      <w:r w:rsidRPr="002901C8">
        <w:rPr>
          <w:rFonts w:ascii="Century Gothic" w:eastAsia="Times New Roman" w:hAnsi="Century Gothic"/>
          <w:szCs w:val="20"/>
        </w:rPr>
        <w:t>partnerjev.</w:t>
      </w:r>
    </w:p>
    <w:p w14:paraId="7BCF2EAE" w14:textId="77777777" w:rsidR="002901C8" w:rsidRPr="002901C8" w:rsidRDefault="002901C8" w:rsidP="002901C8">
      <w:pPr>
        <w:pStyle w:val="Odstavekseznama"/>
        <w:keepLines/>
        <w:widowControl w:val="0"/>
        <w:spacing w:line="276" w:lineRule="auto"/>
        <w:ind w:left="644"/>
        <w:jc w:val="both"/>
        <w:outlineLvl w:val="0"/>
        <w:rPr>
          <w:rFonts w:ascii="Century Gothic" w:eastAsia="Times New Roman" w:hAnsi="Century Gothic"/>
          <w:szCs w:val="20"/>
        </w:rPr>
      </w:pPr>
    </w:p>
    <w:p w14:paraId="764FD4A0" w14:textId="77777777" w:rsidR="002901C8" w:rsidRPr="002901C8" w:rsidRDefault="002901C8" w:rsidP="002901C8">
      <w:pPr>
        <w:pStyle w:val="Odstavekseznama"/>
        <w:keepLines/>
        <w:widowControl w:val="0"/>
        <w:spacing w:line="276" w:lineRule="auto"/>
        <w:ind w:left="644"/>
        <w:jc w:val="both"/>
        <w:outlineLvl w:val="0"/>
        <w:rPr>
          <w:rFonts w:ascii="Century Gothic" w:eastAsia="Times New Roman" w:hAnsi="Century Gothic"/>
          <w:szCs w:val="20"/>
        </w:rPr>
      </w:pPr>
      <w:r w:rsidRPr="002901C8">
        <w:rPr>
          <w:rFonts w:ascii="Century Gothic" w:eastAsia="Times New Roman" w:hAnsi="Century Gothic"/>
          <w:szCs w:val="20"/>
        </w:rPr>
        <w:t>Zahtevano dokazilo:</w:t>
      </w:r>
    </w:p>
    <w:p w14:paraId="07A3E6C6" w14:textId="126B73BA" w:rsidR="002901C8" w:rsidRPr="00A13A6A" w:rsidRDefault="002901C8" w:rsidP="00A13A6A">
      <w:pPr>
        <w:pStyle w:val="Odstavekseznama"/>
        <w:keepLines/>
        <w:widowControl w:val="0"/>
        <w:spacing w:line="276" w:lineRule="auto"/>
        <w:ind w:left="644"/>
        <w:jc w:val="both"/>
        <w:outlineLvl w:val="0"/>
        <w:rPr>
          <w:rFonts w:ascii="Century Gothic" w:eastAsia="Times New Roman" w:hAnsi="Century Gothic"/>
          <w:szCs w:val="20"/>
        </w:rPr>
      </w:pPr>
      <w:r w:rsidRPr="002901C8">
        <w:rPr>
          <w:rFonts w:ascii="Century Gothic" w:eastAsia="Times New Roman" w:hAnsi="Century Gothic"/>
          <w:szCs w:val="20"/>
        </w:rPr>
        <w:t xml:space="preserve">Ponudnik izkaže izpolnjevanje pogoja </w:t>
      </w:r>
      <w:r w:rsidR="00E74584">
        <w:rPr>
          <w:rFonts w:ascii="Century Gothic" w:eastAsia="Times New Roman" w:hAnsi="Century Gothic"/>
          <w:szCs w:val="20"/>
        </w:rPr>
        <w:t>s</w:t>
      </w:r>
      <w:r w:rsidR="00A13A6A">
        <w:rPr>
          <w:rFonts w:ascii="Century Gothic" w:eastAsia="Times New Roman" w:hAnsi="Century Gothic"/>
          <w:szCs w:val="20"/>
        </w:rPr>
        <w:t xml:space="preserve"> predložitvijo </w:t>
      </w:r>
      <w:r w:rsidR="00A13A6A" w:rsidRPr="00A13A6A">
        <w:rPr>
          <w:rFonts w:ascii="Century Gothic" w:eastAsia="Times New Roman" w:hAnsi="Century Gothic"/>
          <w:b/>
          <w:bCs/>
          <w:szCs w:val="20"/>
        </w:rPr>
        <w:t>veljavne zavarovalne police.</w:t>
      </w:r>
      <w:r w:rsidR="00A13A6A">
        <w:rPr>
          <w:rFonts w:ascii="Century Gothic" w:eastAsia="Times New Roman" w:hAnsi="Century Gothic"/>
          <w:b/>
          <w:bCs/>
          <w:szCs w:val="20"/>
        </w:rPr>
        <w:t xml:space="preserve"> </w:t>
      </w:r>
      <w:r w:rsidR="00A13A6A" w:rsidRPr="00A13A6A">
        <w:rPr>
          <w:rFonts w:ascii="Century Gothic" w:eastAsia="Times New Roman" w:hAnsi="Century Gothic"/>
          <w:szCs w:val="20"/>
        </w:rPr>
        <w:t>Ponudnik lahko predloži sken dokazila v pdf ali drugi obliki.</w:t>
      </w:r>
    </w:p>
    <w:p w14:paraId="5F3E8B04" w14:textId="77777777" w:rsidR="00651CCB" w:rsidRPr="007E74D8" w:rsidRDefault="00651CCB" w:rsidP="006C37D4">
      <w:pPr>
        <w:keepLines/>
        <w:widowControl w:val="0"/>
        <w:spacing w:line="276" w:lineRule="auto"/>
        <w:ind w:firstLine="284"/>
        <w:jc w:val="both"/>
        <w:rPr>
          <w:rFonts w:ascii="Century Gothic" w:hAnsi="Century Gothic"/>
          <w:szCs w:val="20"/>
        </w:rPr>
      </w:pPr>
    </w:p>
    <w:p w14:paraId="2FE7CAC0" w14:textId="364232FA" w:rsidR="00CD2A40" w:rsidRPr="007E74D8" w:rsidRDefault="007940B0" w:rsidP="00D42236">
      <w:pPr>
        <w:pStyle w:val="Odstavekseznama"/>
        <w:keepLines/>
        <w:widowControl w:val="0"/>
        <w:numPr>
          <w:ilvl w:val="0"/>
          <w:numId w:val="11"/>
        </w:numPr>
        <w:spacing w:line="276" w:lineRule="auto"/>
        <w:jc w:val="both"/>
        <w:outlineLvl w:val="0"/>
        <w:rPr>
          <w:rFonts w:ascii="Century Gothic" w:hAnsi="Century Gothic"/>
          <w:b/>
          <w:szCs w:val="20"/>
        </w:rPr>
      </w:pPr>
      <w:r w:rsidRPr="007E74D8">
        <w:rPr>
          <w:rFonts w:ascii="Century Gothic" w:hAnsi="Century Gothic"/>
          <w:b/>
          <w:szCs w:val="20"/>
        </w:rPr>
        <w:t>Pogoj (Referenčni pogoj</w:t>
      </w:r>
      <w:r w:rsidR="00CD2A40" w:rsidRPr="007E74D8">
        <w:rPr>
          <w:rFonts w:ascii="Century Gothic" w:hAnsi="Century Gothic"/>
          <w:b/>
          <w:szCs w:val="20"/>
        </w:rPr>
        <w:t>)</w:t>
      </w:r>
    </w:p>
    <w:p w14:paraId="6EA006FA" w14:textId="76C1DC68" w:rsidR="000314B3" w:rsidRPr="007E74D8" w:rsidRDefault="000314B3" w:rsidP="0059558E">
      <w:pPr>
        <w:keepLines/>
        <w:widowControl w:val="0"/>
        <w:spacing w:line="276" w:lineRule="auto"/>
        <w:ind w:left="568"/>
        <w:jc w:val="both"/>
        <w:rPr>
          <w:rFonts w:ascii="Century Gothic" w:eastAsia="Times New Roman" w:hAnsi="Century Gothic"/>
          <w:b/>
          <w:bCs/>
          <w:szCs w:val="20"/>
        </w:rPr>
      </w:pPr>
      <w:r w:rsidRPr="007E74D8">
        <w:rPr>
          <w:rFonts w:ascii="Century Gothic" w:eastAsia="Times New Roman" w:hAnsi="Century Gothic"/>
          <w:b/>
          <w:bCs/>
          <w:szCs w:val="20"/>
        </w:rPr>
        <w:t>SKLOP</w:t>
      </w:r>
      <w:r w:rsidR="00D20CD6" w:rsidRPr="007E74D8">
        <w:rPr>
          <w:rFonts w:ascii="Century Gothic" w:eastAsia="Times New Roman" w:hAnsi="Century Gothic"/>
          <w:b/>
          <w:bCs/>
          <w:szCs w:val="20"/>
        </w:rPr>
        <w:t xml:space="preserve"> </w:t>
      </w:r>
      <w:r w:rsidRPr="007E74D8">
        <w:rPr>
          <w:rFonts w:ascii="Century Gothic" w:eastAsia="Times New Roman" w:hAnsi="Century Gothic"/>
          <w:b/>
          <w:bCs/>
          <w:szCs w:val="20"/>
        </w:rPr>
        <w:t xml:space="preserve">1: </w:t>
      </w:r>
      <w:r w:rsidR="0059558E">
        <w:rPr>
          <w:rFonts w:ascii="Century Gothic" w:eastAsia="Times New Roman" w:hAnsi="Century Gothic"/>
          <w:b/>
          <w:bCs/>
          <w:szCs w:val="20"/>
        </w:rPr>
        <w:t>GOI dela</w:t>
      </w:r>
    </w:p>
    <w:p w14:paraId="4340F7AA" w14:textId="77777777" w:rsidR="0059558E" w:rsidRPr="0059558E" w:rsidRDefault="0059558E" w:rsidP="0059558E">
      <w:pPr>
        <w:keepLines/>
        <w:widowControl w:val="0"/>
        <w:spacing w:line="276" w:lineRule="auto"/>
        <w:ind w:left="568"/>
        <w:jc w:val="both"/>
        <w:rPr>
          <w:rFonts w:ascii="Century Gothic" w:hAnsi="Century Gothic"/>
          <w:szCs w:val="20"/>
        </w:rPr>
      </w:pPr>
      <w:r w:rsidRPr="0059558E">
        <w:rPr>
          <w:rFonts w:ascii="Century Gothic" w:hAnsi="Century Gothic"/>
          <w:szCs w:val="20"/>
        </w:rPr>
        <w:t xml:space="preserve">Ponudnik je v zadnjih petih letih pred rokom za oddajo ponudb uspešno zaključil vsaj dva istovrstna </w:t>
      </w:r>
    </w:p>
    <w:p w14:paraId="2E6A1E8F" w14:textId="77777777" w:rsidR="0059558E" w:rsidRPr="0059558E" w:rsidRDefault="0059558E" w:rsidP="0059558E">
      <w:pPr>
        <w:keepLines/>
        <w:widowControl w:val="0"/>
        <w:spacing w:line="276" w:lineRule="auto"/>
        <w:ind w:left="568"/>
        <w:jc w:val="both"/>
        <w:rPr>
          <w:rFonts w:ascii="Century Gothic" w:hAnsi="Century Gothic"/>
          <w:szCs w:val="20"/>
        </w:rPr>
      </w:pPr>
      <w:r w:rsidRPr="0059558E">
        <w:rPr>
          <w:rFonts w:ascii="Century Gothic" w:hAnsi="Century Gothic"/>
          <w:szCs w:val="20"/>
        </w:rPr>
        <w:t xml:space="preserve">posla. Naročnik bo kot istovrstni posel priznal vsak posel, katerega predmet je bila ureditev površin </w:t>
      </w:r>
    </w:p>
    <w:p w14:paraId="382319B5" w14:textId="77777777" w:rsidR="0059558E" w:rsidRPr="0059558E" w:rsidRDefault="0059558E" w:rsidP="0059558E">
      <w:pPr>
        <w:keepLines/>
        <w:widowControl w:val="0"/>
        <w:spacing w:line="276" w:lineRule="auto"/>
        <w:ind w:left="568"/>
        <w:jc w:val="both"/>
        <w:rPr>
          <w:rFonts w:ascii="Century Gothic" w:hAnsi="Century Gothic"/>
          <w:szCs w:val="20"/>
        </w:rPr>
      </w:pPr>
      <w:r w:rsidRPr="0059558E">
        <w:rPr>
          <w:rFonts w:ascii="Century Gothic" w:hAnsi="Century Gothic"/>
          <w:szCs w:val="20"/>
        </w:rPr>
        <w:t xml:space="preserve">istovrstnega objekta po enotni klasifikaciji vrst objektov (CC-SI) pod številko 24122 - Drugi gradbeni </w:t>
      </w:r>
    </w:p>
    <w:p w14:paraId="359E12B7" w14:textId="77777777" w:rsidR="0059558E" w:rsidRPr="0059558E" w:rsidRDefault="0059558E" w:rsidP="0059558E">
      <w:pPr>
        <w:keepLines/>
        <w:widowControl w:val="0"/>
        <w:spacing w:line="276" w:lineRule="auto"/>
        <w:ind w:left="568"/>
        <w:jc w:val="both"/>
        <w:rPr>
          <w:rFonts w:ascii="Century Gothic" w:hAnsi="Century Gothic"/>
          <w:szCs w:val="20"/>
        </w:rPr>
      </w:pPr>
      <w:r w:rsidRPr="0059558E">
        <w:rPr>
          <w:rFonts w:ascii="Century Gothic" w:hAnsi="Century Gothic"/>
          <w:szCs w:val="20"/>
        </w:rPr>
        <w:t xml:space="preserve">inženirski objekti za šport, rekreacijo in prosti čas ali pod številko 21120 Lokalne ceste in javne poti, </w:t>
      </w:r>
    </w:p>
    <w:p w14:paraId="2C3CFA35" w14:textId="4D72853F" w:rsidR="0059558E" w:rsidRDefault="0059558E" w:rsidP="0059558E">
      <w:pPr>
        <w:keepLines/>
        <w:widowControl w:val="0"/>
        <w:spacing w:line="276" w:lineRule="auto"/>
        <w:ind w:left="568"/>
        <w:jc w:val="both"/>
        <w:rPr>
          <w:rFonts w:ascii="Century Gothic" w:hAnsi="Century Gothic"/>
          <w:szCs w:val="20"/>
        </w:rPr>
      </w:pPr>
      <w:r w:rsidRPr="0059558E">
        <w:rPr>
          <w:rFonts w:ascii="Century Gothic" w:hAnsi="Century Gothic"/>
          <w:szCs w:val="20"/>
        </w:rPr>
        <w:t xml:space="preserve">nekategorizirane ceste in gozdne ceste, v skupni vrednosti za posamezen posel najmanj </w:t>
      </w:r>
      <w:r w:rsidR="00B00A0B">
        <w:rPr>
          <w:rFonts w:ascii="Century Gothic" w:hAnsi="Century Gothic"/>
          <w:szCs w:val="20"/>
        </w:rPr>
        <w:t>60</w:t>
      </w:r>
      <w:r w:rsidRPr="0059558E">
        <w:rPr>
          <w:rFonts w:ascii="Century Gothic" w:hAnsi="Century Gothic"/>
          <w:szCs w:val="20"/>
        </w:rPr>
        <w:t>.000,00</w:t>
      </w:r>
      <w:r>
        <w:rPr>
          <w:rFonts w:ascii="Century Gothic" w:hAnsi="Century Gothic"/>
          <w:szCs w:val="20"/>
        </w:rPr>
        <w:t xml:space="preserve"> </w:t>
      </w:r>
      <w:r w:rsidRPr="0059558E">
        <w:rPr>
          <w:rFonts w:ascii="Century Gothic" w:hAnsi="Century Gothic"/>
          <w:szCs w:val="20"/>
        </w:rPr>
        <w:t>EUR brez DDV.</w:t>
      </w:r>
    </w:p>
    <w:p w14:paraId="7B635501" w14:textId="77777777" w:rsidR="0059558E" w:rsidRPr="0059558E" w:rsidRDefault="0059558E" w:rsidP="0059558E">
      <w:pPr>
        <w:keepLines/>
        <w:widowControl w:val="0"/>
        <w:spacing w:line="276" w:lineRule="auto"/>
        <w:ind w:left="568"/>
        <w:jc w:val="both"/>
        <w:rPr>
          <w:rFonts w:ascii="Century Gothic" w:hAnsi="Century Gothic"/>
          <w:szCs w:val="20"/>
        </w:rPr>
      </w:pPr>
    </w:p>
    <w:p w14:paraId="3A577FB9" w14:textId="77777777" w:rsidR="0059558E" w:rsidRPr="0059558E" w:rsidRDefault="0059558E" w:rsidP="0059558E">
      <w:pPr>
        <w:keepLines/>
        <w:widowControl w:val="0"/>
        <w:spacing w:line="276" w:lineRule="auto"/>
        <w:ind w:left="568"/>
        <w:jc w:val="both"/>
        <w:rPr>
          <w:rFonts w:ascii="Century Gothic" w:hAnsi="Century Gothic"/>
          <w:szCs w:val="20"/>
        </w:rPr>
      </w:pPr>
      <w:r w:rsidRPr="0059558E">
        <w:rPr>
          <w:rFonts w:ascii="Century Gothic" w:hAnsi="Century Gothic"/>
          <w:szCs w:val="20"/>
        </w:rPr>
        <w:t>Posel šteje za dokončanega z dnem podpisa primopredajnega zapisnika.</w:t>
      </w:r>
    </w:p>
    <w:p w14:paraId="23A47E3D" w14:textId="77777777" w:rsidR="0059558E" w:rsidRDefault="0059558E" w:rsidP="0059558E">
      <w:pPr>
        <w:keepLines/>
        <w:widowControl w:val="0"/>
        <w:spacing w:line="276" w:lineRule="auto"/>
        <w:ind w:left="568"/>
        <w:jc w:val="both"/>
        <w:rPr>
          <w:rFonts w:ascii="Century Gothic" w:hAnsi="Century Gothic"/>
          <w:szCs w:val="20"/>
        </w:rPr>
      </w:pPr>
    </w:p>
    <w:p w14:paraId="49CBA616" w14:textId="299065F7" w:rsidR="0059558E" w:rsidRPr="0059558E" w:rsidRDefault="0059558E" w:rsidP="0059558E">
      <w:pPr>
        <w:keepLines/>
        <w:widowControl w:val="0"/>
        <w:spacing w:line="276" w:lineRule="auto"/>
        <w:ind w:left="568"/>
        <w:jc w:val="both"/>
        <w:rPr>
          <w:rFonts w:ascii="Century Gothic" w:hAnsi="Century Gothic"/>
          <w:szCs w:val="20"/>
        </w:rPr>
      </w:pPr>
      <w:r w:rsidRPr="0059558E">
        <w:rPr>
          <w:rFonts w:ascii="Century Gothic" w:hAnsi="Century Gothic"/>
          <w:szCs w:val="20"/>
        </w:rPr>
        <w:t xml:space="preserve">Način izpolnjevanja: </w:t>
      </w:r>
    </w:p>
    <w:p w14:paraId="398F90F9" w14:textId="23B493A4" w:rsidR="0059558E" w:rsidRDefault="0059558E" w:rsidP="0059558E">
      <w:pPr>
        <w:keepLines/>
        <w:widowControl w:val="0"/>
        <w:spacing w:line="276" w:lineRule="auto"/>
        <w:ind w:left="568"/>
        <w:jc w:val="both"/>
        <w:rPr>
          <w:rFonts w:ascii="Century Gothic" w:hAnsi="Century Gothic"/>
          <w:szCs w:val="20"/>
        </w:rPr>
      </w:pPr>
      <w:r w:rsidRPr="0059558E">
        <w:rPr>
          <w:rFonts w:ascii="Century Gothic" w:hAnsi="Century Gothic"/>
          <w:szCs w:val="20"/>
        </w:rPr>
        <w:t>Pogoj mora izpolniti ponudnik. V primeru partnerske ponudbe lahko ponudnik izpolnjevanje pogoja izkaže tudi s partnerji. V primeru ponudbe s podizvajalci, lahko ponudnik izpolnjevanje pogoja izkaže tudi s podizvajalci.</w:t>
      </w:r>
    </w:p>
    <w:p w14:paraId="09DBF972" w14:textId="77777777" w:rsidR="0059558E" w:rsidRPr="0059558E" w:rsidRDefault="0059558E" w:rsidP="0059558E">
      <w:pPr>
        <w:keepLines/>
        <w:widowControl w:val="0"/>
        <w:spacing w:line="276" w:lineRule="auto"/>
        <w:ind w:left="568"/>
        <w:jc w:val="both"/>
        <w:rPr>
          <w:rFonts w:ascii="Century Gothic" w:hAnsi="Century Gothic"/>
          <w:szCs w:val="20"/>
        </w:rPr>
      </w:pPr>
    </w:p>
    <w:p w14:paraId="53B982E9" w14:textId="77777777" w:rsidR="0059558E" w:rsidRPr="0059558E" w:rsidRDefault="0059558E" w:rsidP="0059558E">
      <w:pPr>
        <w:keepLines/>
        <w:widowControl w:val="0"/>
        <w:spacing w:line="276" w:lineRule="auto"/>
        <w:ind w:left="568"/>
        <w:jc w:val="both"/>
        <w:rPr>
          <w:rFonts w:ascii="Century Gothic" w:hAnsi="Century Gothic"/>
          <w:szCs w:val="20"/>
        </w:rPr>
      </w:pPr>
      <w:r w:rsidRPr="0059558E">
        <w:rPr>
          <w:rFonts w:ascii="Century Gothic" w:hAnsi="Century Gothic"/>
          <w:szCs w:val="20"/>
        </w:rPr>
        <w:t>Zahtevano dokazilo:</w:t>
      </w:r>
    </w:p>
    <w:p w14:paraId="7292FAC5" w14:textId="2BBEBB71" w:rsidR="000314B3" w:rsidRDefault="0059558E" w:rsidP="0059558E">
      <w:pPr>
        <w:keepLines/>
        <w:widowControl w:val="0"/>
        <w:spacing w:line="276" w:lineRule="auto"/>
        <w:ind w:left="568"/>
        <w:jc w:val="both"/>
        <w:rPr>
          <w:rFonts w:ascii="Century Gothic" w:hAnsi="Century Gothic"/>
          <w:szCs w:val="20"/>
        </w:rPr>
      </w:pPr>
      <w:r w:rsidRPr="0059558E">
        <w:rPr>
          <w:rFonts w:ascii="Century Gothic" w:hAnsi="Century Gothic"/>
          <w:szCs w:val="20"/>
        </w:rPr>
        <w:t xml:space="preserve">Ponudnik referenčne posle navede v obrazec </w:t>
      </w:r>
      <w:r w:rsidRPr="0059558E">
        <w:rPr>
          <w:rFonts w:ascii="Century Gothic" w:hAnsi="Century Gothic"/>
          <w:b/>
          <w:bCs/>
          <w:szCs w:val="20"/>
        </w:rPr>
        <w:t>OBR-Referenčni posli gospodarskega subjekta</w:t>
      </w:r>
      <w:r w:rsidRPr="0059558E">
        <w:rPr>
          <w:rFonts w:ascii="Century Gothic" w:hAnsi="Century Gothic"/>
          <w:szCs w:val="20"/>
        </w:rPr>
        <w:t xml:space="preserve">. </w:t>
      </w:r>
      <w:bookmarkStart w:id="5" w:name="_Hlk133392659"/>
      <w:r>
        <w:rPr>
          <w:rFonts w:ascii="Century Gothic" w:hAnsi="Century Gothic"/>
          <w:szCs w:val="20"/>
        </w:rPr>
        <w:t xml:space="preserve">Referenčni posli morajo biti potrjeni s strani naročnika. </w:t>
      </w:r>
      <w:bookmarkEnd w:id="5"/>
    </w:p>
    <w:p w14:paraId="0D3026A2" w14:textId="77777777" w:rsidR="0059558E" w:rsidRDefault="0059558E" w:rsidP="0059558E">
      <w:pPr>
        <w:keepLines/>
        <w:widowControl w:val="0"/>
        <w:spacing w:line="276" w:lineRule="auto"/>
        <w:ind w:left="568"/>
        <w:jc w:val="both"/>
        <w:rPr>
          <w:rFonts w:ascii="Century Gothic" w:hAnsi="Century Gothic"/>
          <w:szCs w:val="20"/>
        </w:rPr>
      </w:pPr>
    </w:p>
    <w:p w14:paraId="38B34B55" w14:textId="05089C3D" w:rsidR="0059558E" w:rsidRDefault="0059558E" w:rsidP="0059558E">
      <w:pPr>
        <w:keepLines/>
        <w:widowControl w:val="0"/>
        <w:spacing w:line="276" w:lineRule="auto"/>
        <w:ind w:left="568"/>
        <w:jc w:val="both"/>
        <w:rPr>
          <w:rFonts w:ascii="Century Gothic" w:hAnsi="Century Gothic"/>
          <w:b/>
          <w:bCs/>
          <w:szCs w:val="20"/>
        </w:rPr>
      </w:pPr>
      <w:r w:rsidRPr="00D36AE0">
        <w:rPr>
          <w:rFonts w:ascii="Century Gothic" w:hAnsi="Century Gothic"/>
          <w:b/>
          <w:bCs/>
          <w:szCs w:val="20"/>
        </w:rPr>
        <w:t>SKLOP 2: Igrala</w:t>
      </w:r>
    </w:p>
    <w:p w14:paraId="5A78E878" w14:textId="77777777" w:rsidR="00D36AE0" w:rsidRPr="00D36AE0" w:rsidRDefault="00D36AE0" w:rsidP="00D36AE0">
      <w:pPr>
        <w:keepLines/>
        <w:widowControl w:val="0"/>
        <w:spacing w:line="276" w:lineRule="auto"/>
        <w:ind w:left="568"/>
        <w:jc w:val="both"/>
        <w:rPr>
          <w:rFonts w:ascii="Century Gothic" w:hAnsi="Century Gothic"/>
          <w:szCs w:val="20"/>
        </w:rPr>
      </w:pPr>
      <w:r w:rsidRPr="00D36AE0">
        <w:rPr>
          <w:rFonts w:ascii="Century Gothic" w:hAnsi="Century Gothic"/>
          <w:szCs w:val="20"/>
        </w:rPr>
        <w:t xml:space="preserve">Ponudnik je v zadnjih petih letih pred rokom za oddajo ponudb uspešno izvedel vsaj dva istovrstna </w:t>
      </w:r>
    </w:p>
    <w:p w14:paraId="7FA205BA" w14:textId="3A2CCB6F" w:rsidR="00D36AE0" w:rsidRDefault="00D36AE0" w:rsidP="00D36AE0">
      <w:pPr>
        <w:keepLines/>
        <w:widowControl w:val="0"/>
        <w:spacing w:line="276" w:lineRule="auto"/>
        <w:ind w:left="568"/>
        <w:jc w:val="both"/>
        <w:rPr>
          <w:rFonts w:ascii="Century Gothic" w:hAnsi="Century Gothic"/>
          <w:szCs w:val="20"/>
        </w:rPr>
      </w:pPr>
      <w:r w:rsidRPr="00D36AE0">
        <w:rPr>
          <w:rFonts w:ascii="Century Gothic" w:hAnsi="Century Gothic"/>
          <w:szCs w:val="20"/>
        </w:rPr>
        <w:lastRenderedPageBreak/>
        <w:t xml:space="preserve">posla. Naročnik bo kot istovrstni posel priznal vsak posel, katerega predmet je bila </w:t>
      </w:r>
      <w:r w:rsidRPr="009A214B">
        <w:rPr>
          <w:rFonts w:ascii="Century Gothic" w:hAnsi="Century Gothic"/>
          <w:szCs w:val="20"/>
        </w:rPr>
        <w:t>dobava</w:t>
      </w:r>
      <w:r w:rsidR="009A214B" w:rsidRPr="009A214B">
        <w:rPr>
          <w:rFonts w:ascii="Century Gothic" w:hAnsi="Century Gothic"/>
          <w:szCs w:val="20"/>
        </w:rPr>
        <w:t xml:space="preserve"> </w:t>
      </w:r>
      <w:r w:rsidR="0001349A" w:rsidRPr="009A214B">
        <w:rPr>
          <w:rFonts w:ascii="Century Gothic" w:hAnsi="Century Gothic"/>
          <w:szCs w:val="20"/>
        </w:rPr>
        <w:t>igral</w:t>
      </w:r>
      <w:r w:rsidRPr="009A214B">
        <w:rPr>
          <w:rFonts w:ascii="Century Gothic" w:hAnsi="Century Gothic"/>
          <w:szCs w:val="20"/>
        </w:rPr>
        <w:t xml:space="preserve"> </w:t>
      </w:r>
      <w:r w:rsidR="009A214B" w:rsidRPr="009A214B">
        <w:rPr>
          <w:rFonts w:ascii="Century Gothic" w:hAnsi="Century Gothic"/>
          <w:szCs w:val="20"/>
        </w:rPr>
        <w:t xml:space="preserve">za ureditev površin istovrstnega objekta </w:t>
      </w:r>
      <w:r w:rsidRPr="009A214B">
        <w:rPr>
          <w:rFonts w:ascii="Century Gothic" w:hAnsi="Century Gothic"/>
          <w:szCs w:val="20"/>
        </w:rPr>
        <w:t>po enotni klasifikaciji vrst objektov (CC-SI) pod številko 24122 - Drugi gradbeni inženirski objekti za šport, rekreacijo in prosti čas,</w:t>
      </w:r>
      <w:r w:rsidRPr="00D36AE0">
        <w:rPr>
          <w:rFonts w:ascii="Century Gothic" w:hAnsi="Century Gothic"/>
          <w:szCs w:val="20"/>
        </w:rPr>
        <w:t xml:space="preserve"> v skupni vrednosti za posamezen posel najmanj 100.000 EUR brez DDV.</w:t>
      </w:r>
    </w:p>
    <w:p w14:paraId="2ED8C246" w14:textId="77777777" w:rsidR="00D36AE0" w:rsidRPr="00D36AE0" w:rsidRDefault="00D36AE0" w:rsidP="00D36AE0">
      <w:pPr>
        <w:keepLines/>
        <w:widowControl w:val="0"/>
        <w:spacing w:line="276" w:lineRule="auto"/>
        <w:ind w:left="568"/>
        <w:jc w:val="both"/>
        <w:rPr>
          <w:rFonts w:ascii="Century Gothic" w:hAnsi="Century Gothic"/>
          <w:szCs w:val="20"/>
        </w:rPr>
      </w:pPr>
    </w:p>
    <w:p w14:paraId="0B82F779" w14:textId="77777777" w:rsidR="003D5976" w:rsidRDefault="00D36AE0" w:rsidP="00D36AE0">
      <w:pPr>
        <w:keepLines/>
        <w:widowControl w:val="0"/>
        <w:spacing w:line="276" w:lineRule="auto"/>
        <w:ind w:left="568"/>
        <w:jc w:val="both"/>
        <w:rPr>
          <w:rFonts w:ascii="Century Gothic" w:hAnsi="Century Gothic"/>
          <w:szCs w:val="20"/>
        </w:rPr>
      </w:pPr>
      <w:r w:rsidRPr="00D36AE0">
        <w:rPr>
          <w:rFonts w:ascii="Century Gothic" w:hAnsi="Century Gothic"/>
          <w:szCs w:val="20"/>
        </w:rPr>
        <w:t>Posel</w:t>
      </w:r>
      <w:r w:rsidR="0001349A">
        <w:rPr>
          <w:rFonts w:ascii="Century Gothic" w:hAnsi="Century Gothic"/>
          <w:szCs w:val="20"/>
        </w:rPr>
        <w:t xml:space="preserve"> se</w:t>
      </w:r>
      <w:r w:rsidRPr="00D36AE0">
        <w:rPr>
          <w:rFonts w:ascii="Century Gothic" w:hAnsi="Century Gothic"/>
          <w:szCs w:val="20"/>
        </w:rPr>
        <w:t xml:space="preserve"> šteje za dokončanega z dnem primopredaje </w:t>
      </w:r>
      <w:r w:rsidR="0001349A">
        <w:rPr>
          <w:rFonts w:ascii="Century Gothic" w:hAnsi="Century Gothic"/>
          <w:szCs w:val="20"/>
        </w:rPr>
        <w:t>zapisnika</w:t>
      </w:r>
      <w:r w:rsidRPr="00D36AE0">
        <w:rPr>
          <w:rFonts w:ascii="Century Gothic" w:hAnsi="Century Gothic"/>
          <w:szCs w:val="20"/>
        </w:rPr>
        <w:t>.</w:t>
      </w:r>
    </w:p>
    <w:p w14:paraId="05C29C19" w14:textId="2322DCF2" w:rsidR="00D36AE0" w:rsidRPr="00D36AE0" w:rsidRDefault="00D36AE0" w:rsidP="00D36AE0">
      <w:pPr>
        <w:keepLines/>
        <w:widowControl w:val="0"/>
        <w:spacing w:line="276" w:lineRule="auto"/>
        <w:ind w:left="568"/>
        <w:jc w:val="both"/>
        <w:rPr>
          <w:rFonts w:ascii="Century Gothic" w:hAnsi="Century Gothic"/>
          <w:szCs w:val="20"/>
        </w:rPr>
      </w:pPr>
      <w:r w:rsidRPr="00D36AE0">
        <w:rPr>
          <w:rFonts w:ascii="Century Gothic" w:hAnsi="Century Gothic"/>
          <w:szCs w:val="20"/>
        </w:rPr>
        <w:t xml:space="preserve"> </w:t>
      </w:r>
    </w:p>
    <w:p w14:paraId="15EB1160" w14:textId="77777777" w:rsidR="00D36AE0" w:rsidRPr="00D36AE0" w:rsidRDefault="00D36AE0" w:rsidP="00D36AE0">
      <w:pPr>
        <w:keepLines/>
        <w:widowControl w:val="0"/>
        <w:spacing w:line="276" w:lineRule="auto"/>
        <w:ind w:left="568"/>
        <w:jc w:val="both"/>
        <w:rPr>
          <w:rFonts w:ascii="Century Gothic" w:hAnsi="Century Gothic"/>
          <w:szCs w:val="20"/>
        </w:rPr>
      </w:pPr>
      <w:r w:rsidRPr="00D36AE0">
        <w:rPr>
          <w:rFonts w:ascii="Century Gothic" w:hAnsi="Century Gothic"/>
          <w:szCs w:val="20"/>
        </w:rPr>
        <w:t xml:space="preserve">Način izpolnjevanja: </w:t>
      </w:r>
    </w:p>
    <w:p w14:paraId="11F0693B" w14:textId="7CA2A794" w:rsidR="00D36AE0" w:rsidRDefault="00D36AE0" w:rsidP="00D36AE0">
      <w:pPr>
        <w:keepLines/>
        <w:widowControl w:val="0"/>
        <w:spacing w:line="276" w:lineRule="auto"/>
        <w:ind w:left="568"/>
        <w:jc w:val="both"/>
        <w:rPr>
          <w:rFonts w:ascii="Century Gothic" w:hAnsi="Century Gothic"/>
          <w:szCs w:val="20"/>
        </w:rPr>
      </w:pPr>
      <w:r w:rsidRPr="00D36AE0">
        <w:rPr>
          <w:rFonts w:ascii="Century Gothic" w:hAnsi="Century Gothic"/>
          <w:szCs w:val="20"/>
        </w:rPr>
        <w:t>Pogoj mora izpolniti ponudnik. Ponudnik lahko izpolnjevanje pogoja izkaže tudi s partnerji ali podizvajalci. V primeru, da se ponudnik za izpolnjevanje pogoja sklicuje na partnerje ali podizvajalce,</w:t>
      </w:r>
      <w:r>
        <w:rPr>
          <w:rFonts w:ascii="Century Gothic" w:hAnsi="Century Gothic"/>
          <w:szCs w:val="20"/>
        </w:rPr>
        <w:t xml:space="preserve"> </w:t>
      </w:r>
      <w:r w:rsidRPr="00D36AE0">
        <w:rPr>
          <w:rFonts w:ascii="Century Gothic" w:hAnsi="Century Gothic"/>
          <w:szCs w:val="20"/>
        </w:rPr>
        <w:t>morajo ti subjekti prevzeti v izvedbo dela, za katera izkazujejo reference. V primeru izpolnjevanja pogoja s podizvajalcem in kasnejšo zamenjavo le-tega, mora novi nominirani podizvajalec oziroma gospodarski subjekt, ki bo dela dejansko izvajal, izkazati izpolnjevanje pogoja.</w:t>
      </w:r>
    </w:p>
    <w:p w14:paraId="434D0416" w14:textId="77777777" w:rsidR="00D36AE0" w:rsidRPr="00D36AE0" w:rsidRDefault="00D36AE0" w:rsidP="00D36AE0">
      <w:pPr>
        <w:keepLines/>
        <w:widowControl w:val="0"/>
        <w:spacing w:line="276" w:lineRule="auto"/>
        <w:ind w:left="568"/>
        <w:jc w:val="both"/>
        <w:rPr>
          <w:rFonts w:ascii="Century Gothic" w:hAnsi="Century Gothic"/>
          <w:szCs w:val="20"/>
        </w:rPr>
      </w:pPr>
    </w:p>
    <w:p w14:paraId="4F01C50A" w14:textId="77777777" w:rsidR="00D36AE0" w:rsidRPr="00D36AE0" w:rsidRDefault="00D36AE0" w:rsidP="00D36AE0">
      <w:pPr>
        <w:keepLines/>
        <w:widowControl w:val="0"/>
        <w:spacing w:line="276" w:lineRule="auto"/>
        <w:ind w:left="568"/>
        <w:jc w:val="both"/>
        <w:rPr>
          <w:rFonts w:ascii="Century Gothic" w:hAnsi="Century Gothic"/>
          <w:szCs w:val="20"/>
        </w:rPr>
      </w:pPr>
      <w:r w:rsidRPr="00D36AE0">
        <w:rPr>
          <w:rFonts w:ascii="Century Gothic" w:hAnsi="Century Gothic"/>
          <w:szCs w:val="20"/>
        </w:rPr>
        <w:t>Zahtevano dokazilo:</w:t>
      </w:r>
    </w:p>
    <w:p w14:paraId="11F0EADA" w14:textId="77777777" w:rsidR="00D36AE0" w:rsidRPr="00D36AE0" w:rsidRDefault="00D36AE0" w:rsidP="00D36AE0">
      <w:pPr>
        <w:keepLines/>
        <w:widowControl w:val="0"/>
        <w:spacing w:line="276" w:lineRule="auto"/>
        <w:ind w:left="568"/>
        <w:jc w:val="both"/>
        <w:rPr>
          <w:rFonts w:ascii="Century Gothic" w:hAnsi="Century Gothic"/>
          <w:szCs w:val="20"/>
        </w:rPr>
      </w:pPr>
      <w:r w:rsidRPr="00D36AE0">
        <w:rPr>
          <w:rFonts w:ascii="Century Gothic" w:hAnsi="Century Gothic"/>
          <w:szCs w:val="20"/>
        </w:rPr>
        <w:t xml:space="preserve">Ponudnik referenčne posle navede v obrazec </w:t>
      </w:r>
      <w:r w:rsidRPr="00D36AE0">
        <w:rPr>
          <w:rFonts w:ascii="Century Gothic" w:hAnsi="Century Gothic"/>
          <w:b/>
          <w:bCs/>
          <w:szCs w:val="20"/>
        </w:rPr>
        <w:t>OBR-Referenčni posli gospodarskega subjekta.</w:t>
      </w:r>
      <w:r w:rsidRPr="00D36AE0">
        <w:rPr>
          <w:rFonts w:ascii="Century Gothic" w:hAnsi="Century Gothic"/>
          <w:szCs w:val="20"/>
        </w:rPr>
        <w:t xml:space="preserve"> </w:t>
      </w:r>
    </w:p>
    <w:p w14:paraId="71C987F6" w14:textId="626E54FB" w:rsidR="00D36AE0" w:rsidRPr="00D36AE0" w:rsidRDefault="00D36AE0" w:rsidP="00D36AE0">
      <w:pPr>
        <w:keepLines/>
        <w:widowControl w:val="0"/>
        <w:spacing w:line="276" w:lineRule="auto"/>
        <w:ind w:left="568"/>
        <w:jc w:val="both"/>
        <w:rPr>
          <w:rFonts w:ascii="Century Gothic" w:hAnsi="Century Gothic"/>
          <w:szCs w:val="20"/>
        </w:rPr>
      </w:pPr>
      <w:r w:rsidRPr="00D36AE0">
        <w:rPr>
          <w:rFonts w:ascii="Century Gothic" w:hAnsi="Century Gothic"/>
          <w:szCs w:val="20"/>
        </w:rPr>
        <w:t>Referenčna potrdila morajo biti potrjena s strani naročnika referenčnega posla.</w:t>
      </w:r>
    </w:p>
    <w:p w14:paraId="3D7CE5DC" w14:textId="77777777" w:rsidR="001D0AEE" w:rsidRPr="007E74D8" w:rsidRDefault="001D0AEE" w:rsidP="00D42236">
      <w:pPr>
        <w:pStyle w:val="Odstavekseznama"/>
        <w:keepLines/>
        <w:widowControl w:val="0"/>
        <w:spacing w:line="276" w:lineRule="auto"/>
        <w:ind w:left="1004"/>
        <w:jc w:val="both"/>
        <w:rPr>
          <w:rFonts w:ascii="Century Gothic" w:hAnsi="Century Gothic"/>
          <w:szCs w:val="20"/>
        </w:rPr>
      </w:pPr>
    </w:p>
    <w:p w14:paraId="6D310B31" w14:textId="6D540503" w:rsidR="00091193" w:rsidRPr="007E74D8" w:rsidRDefault="00091193" w:rsidP="00D42236">
      <w:pPr>
        <w:pStyle w:val="Odstavekseznama"/>
        <w:keepLines/>
        <w:widowControl w:val="0"/>
        <w:numPr>
          <w:ilvl w:val="0"/>
          <w:numId w:val="11"/>
        </w:numPr>
        <w:spacing w:line="276" w:lineRule="auto"/>
        <w:jc w:val="both"/>
        <w:outlineLvl w:val="0"/>
        <w:rPr>
          <w:rFonts w:ascii="Century Gothic" w:hAnsi="Century Gothic"/>
          <w:b/>
        </w:rPr>
      </w:pPr>
      <w:r w:rsidRPr="007E74D8">
        <w:rPr>
          <w:rFonts w:ascii="Century Gothic" w:hAnsi="Century Gothic"/>
          <w:b/>
        </w:rPr>
        <w:t>Pogoj (</w:t>
      </w:r>
      <w:r w:rsidR="00CC24B0" w:rsidRPr="007E74D8">
        <w:rPr>
          <w:rFonts w:ascii="Century Gothic" w:hAnsi="Century Gothic"/>
          <w:b/>
        </w:rPr>
        <w:t>Kad</w:t>
      </w:r>
      <w:r w:rsidR="00B80F2E">
        <w:rPr>
          <w:rFonts w:ascii="Century Gothic" w:hAnsi="Century Gothic"/>
          <w:b/>
        </w:rPr>
        <w:t>rovske kapacitete</w:t>
      </w:r>
      <w:r w:rsidRPr="007E74D8">
        <w:rPr>
          <w:rFonts w:ascii="Century Gothic" w:hAnsi="Century Gothic"/>
          <w:b/>
        </w:rPr>
        <w:t>)</w:t>
      </w:r>
      <w:r w:rsidR="00B80F2E">
        <w:rPr>
          <w:rFonts w:ascii="Century Gothic" w:hAnsi="Century Gothic"/>
          <w:b/>
        </w:rPr>
        <w:t xml:space="preserve"> – samo za SKLOP 1</w:t>
      </w:r>
    </w:p>
    <w:p w14:paraId="612DFE31" w14:textId="77777777" w:rsidR="00B80F2E" w:rsidRPr="00B80F2E" w:rsidRDefault="00B80F2E" w:rsidP="00B80F2E">
      <w:pPr>
        <w:keepLines/>
        <w:widowControl w:val="0"/>
        <w:spacing w:line="276" w:lineRule="auto"/>
        <w:ind w:left="284"/>
        <w:jc w:val="both"/>
        <w:rPr>
          <w:rFonts w:ascii="Century Gothic" w:hAnsi="Century Gothic"/>
          <w:bCs/>
        </w:rPr>
      </w:pPr>
      <w:r w:rsidRPr="00B80F2E">
        <w:rPr>
          <w:rFonts w:ascii="Century Gothic" w:hAnsi="Century Gothic"/>
          <w:bCs/>
        </w:rPr>
        <w:t>Ponudnik v ponudbi imenuje:</w:t>
      </w:r>
    </w:p>
    <w:p w14:paraId="3C7D8367" w14:textId="34922EDF" w:rsidR="00B80F2E" w:rsidRPr="00B80F2E" w:rsidRDefault="00B80F2E" w:rsidP="00B80F2E">
      <w:pPr>
        <w:pStyle w:val="Odstavekseznama"/>
        <w:keepLines/>
        <w:widowControl w:val="0"/>
        <w:numPr>
          <w:ilvl w:val="0"/>
          <w:numId w:val="36"/>
        </w:numPr>
        <w:spacing w:line="276" w:lineRule="auto"/>
        <w:jc w:val="both"/>
        <w:rPr>
          <w:rFonts w:ascii="Century Gothic" w:hAnsi="Century Gothic"/>
          <w:bCs/>
        </w:rPr>
      </w:pPr>
      <w:r w:rsidRPr="00B80F2E">
        <w:rPr>
          <w:rFonts w:ascii="Century Gothic" w:hAnsi="Century Gothic"/>
          <w:b/>
        </w:rPr>
        <w:t>vodjo gradnje</w:t>
      </w:r>
      <w:r w:rsidRPr="00B80F2E">
        <w:rPr>
          <w:rFonts w:ascii="Century Gothic" w:hAnsi="Century Gothic"/>
          <w:bCs/>
        </w:rPr>
        <w:t>, ki izpolnjuje vse z zakonom predpisane pogoje za opravljanje navedene funkcije</w:t>
      </w:r>
      <w:r w:rsidR="00671448">
        <w:rPr>
          <w:rFonts w:ascii="Century Gothic" w:hAnsi="Century Gothic"/>
          <w:bCs/>
        </w:rPr>
        <w:t xml:space="preserve"> in je pri njem zaposlen.</w:t>
      </w:r>
      <w:r w:rsidRPr="00B80F2E">
        <w:rPr>
          <w:rFonts w:ascii="Century Gothic" w:hAnsi="Century Gothic"/>
          <w:bCs/>
        </w:rPr>
        <w:t xml:space="preserve"> </w:t>
      </w:r>
      <w:r>
        <w:rPr>
          <w:rFonts w:ascii="Century Gothic" w:hAnsi="Century Gothic"/>
          <w:bCs/>
        </w:rPr>
        <w:t xml:space="preserve"> </w:t>
      </w:r>
    </w:p>
    <w:p w14:paraId="58DC18CE" w14:textId="77777777" w:rsidR="00B80F2E" w:rsidRPr="00B80F2E" w:rsidRDefault="00B80F2E" w:rsidP="00B80F2E">
      <w:pPr>
        <w:keepLines/>
        <w:widowControl w:val="0"/>
        <w:spacing w:line="276" w:lineRule="auto"/>
        <w:ind w:left="720" w:firstLine="284"/>
        <w:jc w:val="both"/>
        <w:rPr>
          <w:rFonts w:ascii="Century Gothic" w:hAnsi="Century Gothic"/>
          <w:bCs/>
        </w:rPr>
      </w:pPr>
    </w:p>
    <w:p w14:paraId="3AE250D3" w14:textId="54B25D36" w:rsidR="00B80F2E" w:rsidRDefault="00B80F2E" w:rsidP="00667FE4">
      <w:pPr>
        <w:keepLines/>
        <w:widowControl w:val="0"/>
        <w:spacing w:line="276" w:lineRule="auto"/>
        <w:ind w:left="284"/>
        <w:jc w:val="both"/>
        <w:rPr>
          <w:rFonts w:ascii="Century Gothic" w:hAnsi="Century Gothic"/>
          <w:bCs/>
        </w:rPr>
      </w:pPr>
      <w:r w:rsidRPr="00B80F2E">
        <w:rPr>
          <w:rFonts w:ascii="Century Gothic" w:hAnsi="Century Gothic"/>
          <w:bCs/>
        </w:rPr>
        <w:t xml:space="preserve">Ponudnik mora izkazati, da je </w:t>
      </w:r>
      <w:r w:rsidRPr="00B80F2E">
        <w:rPr>
          <w:rFonts w:ascii="Century Gothic" w:hAnsi="Century Gothic"/>
          <w:b/>
        </w:rPr>
        <w:t xml:space="preserve">vodja gradnje </w:t>
      </w:r>
      <w:r w:rsidR="00667FE4" w:rsidRPr="00667FE4">
        <w:rPr>
          <w:rFonts w:ascii="Century Gothic" w:hAnsi="Century Gothic"/>
          <w:bCs/>
        </w:rPr>
        <w:t xml:space="preserve">v funkciji vodje gradnje v času veljavnosti GZ-1 (Uradni list RS, št. 199/21 in 105/22 – ZZNŠPP) od 1. 6. 2022 dalje oz. </w:t>
      </w:r>
      <w:r w:rsidR="00667FE4">
        <w:rPr>
          <w:rFonts w:ascii="Century Gothic" w:hAnsi="Century Gothic"/>
          <w:bCs/>
        </w:rPr>
        <w:t xml:space="preserve">v funkciji vodje del </w:t>
      </w:r>
      <w:r w:rsidR="00667FE4" w:rsidRPr="00667FE4">
        <w:rPr>
          <w:rFonts w:ascii="Century Gothic" w:hAnsi="Century Gothic"/>
          <w:bCs/>
        </w:rPr>
        <w:t>v času veljavnosti GZ (Uradni list RS, št. 61/17, 72/17 – popr., 65/20, 15/21 – ZDUOP in 199/21 – GZ-1) od 1. 6. 2018 do 31. 5. 2022</w:t>
      </w:r>
      <w:r w:rsidR="00667FE4">
        <w:rPr>
          <w:rFonts w:ascii="Century Gothic" w:hAnsi="Century Gothic"/>
          <w:bCs/>
        </w:rPr>
        <w:t xml:space="preserve"> v zadnjih </w:t>
      </w:r>
      <w:r w:rsidR="003B65F8">
        <w:rPr>
          <w:rFonts w:ascii="Century Gothic" w:hAnsi="Century Gothic"/>
          <w:bCs/>
        </w:rPr>
        <w:t>petih</w:t>
      </w:r>
      <w:r w:rsidR="00667FE4">
        <w:rPr>
          <w:rFonts w:ascii="Century Gothic" w:hAnsi="Century Gothic"/>
          <w:bCs/>
        </w:rPr>
        <w:t xml:space="preserve"> letih pred rokom za oddajo poonudb </w:t>
      </w:r>
      <w:r w:rsidRPr="00B80F2E">
        <w:rPr>
          <w:rFonts w:ascii="Century Gothic" w:hAnsi="Century Gothic"/>
          <w:bCs/>
        </w:rPr>
        <w:t>sodeloval pri vsaj enem uspešno izvedenem istovrstnem poslu. Naročnik bo kot istovrstni posel priznal vsak posel, katerega predmet je bila ureditev površin istovrstnega objekta po enotni klasifikaciji vrst objektov (CC-SI) pod številko 24122 - Drugi gradbeni inženirski objekti za šport, rekreacijo in prosti čas</w:t>
      </w:r>
      <w:r w:rsidR="00B00A0B">
        <w:rPr>
          <w:rFonts w:ascii="Century Gothic" w:hAnsi="Century Gothic"/>
          <w:bCs/>
        </w:rPr>
        <w:t xml:space="preserve"> </w:t>
      </w:r>
      <w:r w:rsidR="00B00A0B" w:rsidRPr="00671448">
        <w:rPr>
          <w:rFonts w:ascii="Century Gothic" w:hAnsi="Century Gothic"/>
          <w:bCs/>
        </w:rPr>
        <w:t>ali pod številko 21120 Lokalne ceste in javne poti, nekategorizirane ceste in gozdne ceste, v skupni vrednosti za posamezen posel najmanj 60.000,00 EUR brez DDV.</w:t>
      </w:r>
    </w:p>
    <w:p w14:paraId="6858770C" w14:textId="77777777" w:rsidR="00667FE4" w:rsidRDefault="00667FE4" w:rsidP="00B80F2E">
      <w:pPr>
        <w:keepLines/>
        <w:widowControl w:val="0"/>
        <w:spacing w:line="276" w:lineRule="auto"/>
        <w:ind w:left="284"/>
        <w:jc w:val="both"/>
        <w:rPr>
          <w:rFonts w:ascii="Century Gothic" w:hAnsi="Century Gothic"/>
          <w:bCs/>
        </w:rPr>
      </w:pPr>
    </w:p>
    <w:p w14:paraId="17438665" w14:textId="7B78E790" w:rsidR="00B80F2E" w:rsidRDefault="00B80F2E" w:rsidP="00B80F2E">
      <w:pPr>
        <w:keepLines/>
        <w:widowControl w:val="0"/>
        <w:spacing w:line="276" w:lineRule="auto"/>
        <w:ind w:left="284"/>
        <w:jc w:val="both"/>
        <w:rPr>
          <w:rFonts w:ascii="Century Gothic" w:hAnsi="Century Gothic"/>
          <w:bCs/>
        </w:rPr>
      </w:pPr>
      <w:r w:rsidRPr="00B80F2E">
        <w:rPr>
          <w:rFonts w:ascii="Century Gothic" w:hAnsi="Century Gothic"/>
          <w:bCs/>
        </w:rPr>
        <w:t>Posel se šteje za dokončanega z dnem podpisa primopredajnega zapisnika.</w:t>
      </w:r>
    </w:p>
    <w:p w14:paraId="24CB812D" w14:textId="77777777" w:rsidR="00B80F2E" w:rsidRPr="00B80F2E" w:rsidRDefault="00B80F2E" w:rsidP="00B80F2E">
      <w:pPr>
        <w:keepLines/>
        <w:widowControl w:val="0"/>
        <w:spacing w:line="276" w:lineRule="auto"/>
        <w:ind w:left="284"/>
        <w:jc w:val="both"/>
        <w:rPr>
          <w:rFonts w:ascii="Century Gothic" w:hAnsi="Century Gothic"/>
          <w:bCs/>
        </w:rPr>
      </w:pPr>
    </w:p>
    <w:p w14:paraId="14879F12" w14:textId="77777777" w:rsidR="00B80F2E" w:rsidRPr="00B80F2E" w:rsidRDefault="00B80F2E" w:rsidP="00B80F2E">
      <w:pPr>
        <w:keepLines/>
        <w:widowControl w:val="0"/>
        <w:spacing w:line="276" w:lineRule="auto"/>
        <w:ind w:left="284"/>
        <w:jc w:val="both"/>
        <w:rPr>
          <w:rFonts w:ascii="Century Gothic" w:hAnsi="Century Gothic"/>
          <w:bCs/>
        </w:rPr>
      </w:pPr>
      <w:r w:rsidRPr="00B80F2E">
        <w:rPr>
          <w:rFonts w:ascii="Century Gothic" w:hAnsi="Century Gothic"/>
          <w:bCs/>
        </w:rPr>
        <w:t>Način izpolnjevanja:</w:t>
      </w:r>
    </w:p>
    <w:p w14:paraId="31EE28DE" w14:textId="77777777" w:rsidR="00B80F2E" w:rsidRPr="00B80F2E" w:rsidRDefault="00B80F2E" w:rsidP="00B80F2E">
      <w:pPr>
        <w:keepLines/>
        <w:widowControl w:val="0"/>
        <w:spacing w:line="276" w:lineRule="auto"/>
        <w:ind w:left="284"/>
        <w:jc w:val="both"/>
        <w:rPr>
          <w:rFonts w:ascii="Century Gothic" w:hAnsi="Century Gothic"/>
          <w:bCs/>
        </w:rPr>
      </w:pPr>
      <w:r w:rsidRPr="00B80F2E">
        <w:rPr>
          <w:rFonts w:ascii="Century Gothic" w:hAnsi="Century Gothic"/>
          <w:bCs/>
        </w:rPr>
        <w:t xml:space="preserve">Pogoj mora izpolniti ponudnik. V primeru partnerske ponudbe morajo pogoj izpolniti vsi partnerji </w:t>
      </w:r>
    </w:p>
    <w:p w14:paraId="18A29063" w14:textId="77777777" w:rsidR="00B80F2E" w:rsidRDefault="00B80F2E" w:rsidP="00B80F2E">
      <w:pPr>
        <w:keepLines/>
        <w:widowControl w:val="0"/>
        <w:spacing w:line="276" w:lineRule="auto"/>
        <w:ind w:left="284"/>
        <w:jc w:val="both"/>
        <w:rPr>
          <w:rFonts w:ascii="Century Gothic" w:hAnsi="Century Gothic"/>
          <w:bCs/>
        </w:rPr>
      </w:pPr>
      <w:r w:rsidRPr="00B80F2E">
        <w:rPr>
          <w:rFonts w:ascii="Century Gothic" w:hAnsi="Century Gothic"/>
          <w:bCs/>
        </w:rPr>
        <w:t xml:space="preserve">skupaj. </w:t>
      </w:r>
    </w:p>
    <w:p w14:paraId="36AE5350" w14:textId="77777777" w:rsidR="00B80F2E" w:rsidRPr="00B80F2E" w:rsidRDefault="00B80F2E" w:rsidP="00B80F2E">
      <w:pPr>
        <w:keepLines/>
        <w:widowControl w:val="0"/>
        <w:spacing w:line="276" w:lineRule="auto"/>
        <w:ind w:left="284"/>
        <w:jc w:val="both"/>
        <w:rPr>
          <w:rFonts w:ascii="Century Gothic" w:hAnsi="Century Gothic"/>
          <w:bCs/>
        </w:rPr>
      </w:pPr>
    </w:p>
    <w:p w14:paraId="2F89E13C" w14:textId="77777777" w:rsidR="00B80F2E" w:rsidRPr="00B80F2E" w:rsidRDefault="00B80F2E" w:rsidP="00B80F2E">
      <w:pPr>
        <w:keepLines/>
        <w:widowControl w:val="0"/>
        <w:spacing w:line="276" w:lineRule="auto"/>
        <w:ind w:left="284"/>
        <w:jc w:val="both"/>
        <w:rPr>
          <w:rFonts w:ascii="Century Gothic" w:hAnsi="Century Gothic"/>
          <w:bCs/>
        </w:rPr>
      </w:pPr>
      <w:r w:rsidRPr="00B80F2E">
        <w:rPr>
          <w:rFonts w:ascii="Century Gothic" w:hAnsi="Century Gothic"/>
          <w:bCs/>
        </w:rPr>
        <w:t>Zahtevano dokazilo:</w:t>
      </w:r>
    </w:p>
    <w:p w14:paraId="57928846" w14:textId="2EC54D98" w:rsidR="00B80F2E" w:rsidRPr="00B80F2E" w:rsidRDefault="00B80F2E" w:rsidP="00B80F2E">
      <w:pPr>
        <w:keepLines/>
        <w:widowControl w:val="0"/>
        <w:spacing w:line="276" w:lineRule="auto"/>
        <w:ind w:left="284"/>
        <w:jc w:val="both"/>
        <w:rPr>
          <w:rFonts w:ascii="Century Gothic" w:hAnsi="Century Gothic"/>
          <w:bCs/>
        </w:rPr>
      </w:pPr>
      <w:r w:rsidRPr="00B80F2E">
        <w:rPr>
          <w:rFonts w:ascii="Century Gothic" w:hAnsi="Century Gothic"/>
          <w:bCs/>
        </w:rPr>
        <w:t xml:space="preserve">Ponudnik podatke o zahtevanem kadru vnese v ustrezno mesto obrazca </w:t>
      </w:r>
      <w:r w:rsidRPr="00B80F2E">
        <w:rPr>
          <w:rFonts w:ascii="Century Gothic" w:hAnsi="Century Gothic"/>
          <w:b/>
        </w:rPr>
        <w:t>OBR-Kadri</w:t>
      </w:r>
      <w:r w:rsidRPr="00B80F2E">
        <w:rPr>
          <w:rFonts w:ascii="Century Gothic" w:hAnsi="Century Gothic"/>
          <w:bCs/>
        </w:rPr>
        <w:t xml:space="preserve"> in </w:t>
      </w:r>
      <w:r w:rsidRPr="00B80F2E">
        <w:rPr>
          <w:rFonts w:ascii="Century Gothic" w:hAnsi="Century Gothic"/>
          <w:b/>
        </w:rPr>
        <w:t>OBR-Referenčni posli kadrov</w:t>
      </w:r>
      <w:r w:rsidRPr="00B80F2E">
        <w:rPr>
          <w:rFonts w:ascii="Century Gothic" w:hAnsi="Century Gothic"/>
          <w:bCs/>
        </w:rPr>
        <w:t xml:space="preserve">. Referenčni posli morajo biti potrjeni s strani naročnika referenčnega posla. </w:t>
      </w:r>
    </w:p>
    <w:p w14:paraId="12FFED49" w14:textId="77777777" w:rsidR="00B80F2E" w:rsidRDefault="00B80F2E" w:rsidP="00B80F2E">
      <w:pPr>
        <w:keepLines/>
        <w:widowControl w:val="0"/>
        <w:spacing w:line="276" w:lineRule="auto"/>
        <w:ind w:left="284"/>
        <w:jc w:val="both"/>
        <w:rPr>
          <w:rFonts w:ascii="Century Gothic" w:hAnsi="Century Gothic"/>
          <w:bCs/>
        </w:rPr>
      </w:pPr>
    </w:p>
    <w:p w14:paraId="2B82B83A" w14:textId="623E81A1" w:rsidR="00B80F2E" w:rsidRPr="00494768" w:rsidRDefault="00B80F2E" w:rsidP="00B80F2E">
      <w:pPr>
        <w:keepLines/>
        <w:widowControl w:val="0"/>
        <w:spacing w:line="276" w:lineRule="auto"/>
        <w:ind w:left="284"/>
        <w:jc w:val="both"/>
        <w:rPr>
          <w:rFonts w:ascii="Century Gothic" w:hAnsi="Century Gothic"/>
          <w:bCs/>
          <w:strike/>
        </w:rPr>
      </w:pPr>
      <w:r w:rsidRPr="00B80F2E">
        <w:rPr>
          <w:rFonts w:ascii="Century Gothic" w:hAnsi="Century Gothic"/>
          <w:bCs/>
        </w:rPr>
        <w:t xml:space="preserve">Vodja gradnje mora biti zaposlen pri ponudniku ali partnerju. </w:t>
      </w:r>
      <w:r w:rsidRPr="00494768">
        <w:rPr>
          <w:rFonts w:ascii="Century Gothic" w:hAnsi="Century Gothic"/>
          <w:bCs/>
          <w:strike/>
        </w:rPr>
        <w:t xml:space="preserve">V primeru, da oseba za namestitev </w:t>
      </w:r>
    </w:p>
    <w:p w14:paraId="50E257E5" w14:textId="77777777" w:rsidR="00B80F2E" w:rsidRPr="00494768" w:rsidRDefault="00B80F2E" w:rsidP="00B80F2E">
      <w:pPr>
        <w:keepLines/>
        <w:widowControl w:val="0"/>
        <w:spacing w:line="276" w:lineRule="auto"/>
        <w:ind w:left="284"/>
        <w:jc w:val="both"/>
        <w:rPr>
          <w:rFonts w:ascii="Century Gothic" w:hAnsi="Century Gothic"/>
          <w:bCs/>
          <w:strike/>
        </w:rPr>
      </w:pPr>
      <w:r w:rsidRPr="00494768">
        <w:rPr>
          <w:rFonts w:ascii="Century Gothic" w:hAnsi="Century Gothic"/>
          <w:bCs/>
          <w:strike/>
        </w:rPr>
        <w:t xml:space="preserve">javne razsvetljave ni zaposlen pri ponudniku, partnerju ali podizvajalcu, mora biti posameznik ali </w:t>
      </w:r>
    </w:p>
    <w:p w14:paraId="14525B9C" w14:textId="1652C955" w:rsidR="00F16BEE" w:rsidRPr="00494768" w:rsidRDefault="00B80F2E" w:rsidP="00B80F2E">
      <w:pPr>
        <w:keepLines/>
        <w:widowControl w:val="0"/>
        <w:spacing w:line="276" w:lineRule="auto"/>
        <w:ind w:left="284"/>
        <w:jc w:val="both"/>
        <w:rPr>
          <w:rFonts w:ascii="Century Gothic" w:hAnsi="Century Gothic"/>
          <w:bCs/>
          <w:strike/>
        </w:rPr>
      </w:pPr>
      <w:r w:rsidRPr="00494768">
        <w:rPr>
          <w:rFonts w:ascii="Century Gothic" w:hAnsi="Century Gothic"/>
          <w:bCs/>
          <w:strike/>
        </w:rPr>
        <w:t>družba, pri kateri je le-ta zaposlen, imenovan kot podizvajalec.</w:t>
      </w:r>
    </w:p>
    <w:p w14:paraId="24F0D3CB" w14:textId="77777777" w:rsidR="00B80F2E" w:rsidRDefault="00B80F2E" w:rsidP="00B80F2E">
      <w:pPr>
        <w:keepLines/>
        <w:widowControl w:val="0"/>
        <w:spacing w:line="276" w:lineRule="auto"/>
        <w:ind w:left="284"/>
        <w:jc w:val="both"/>
        <w:rPr>
          <w:rFonts w:ascii="Century Gothic" w:hAnsi="Century Gothic"/>
          <w:szCs w:val="20"/>
        </w:rPr>
      </w:pPr>
    </w:p>
    <w:p w14:paraId="7948F71C" w14:textId="78731527" w:rsidR="00F16BEE" w:rsidRPr="00F16BEE" w:rsidRDefault="00F16BEE" w:rsidP="00F16BEE">
      <w:pPr>
        <w:pStyle w:val="Odstavekseznama"/>
        <w:keepLines/>
        <w:widowControl w:val="0"/>
        <w:numPr>
          <w:ilvl w:val="0"/>
          <w:numId w:val="11"/>
        </w:numPr>
        <w:spacing w:line="276" w:lineRule="auto"/>
        <w:jc w:val="both"/>
        <w:outlineLvl w:val="0"/>
        <w:rPr>
          <w:rFonts w:ascii="Century Gothic" w:hAnsi="Century Gothic"/>
          <w:b/>
        </w:rPr>
      </w:pPr>
      <w:r w:rsidRPr="00F16BEE">
        <w:rPr>
          <w:rFonts w:ascii="Century Gothic" w:hAnsi="Century Gothic"/>
          <w:b/>
        </w:rPr>
        <w:t>Pogoj (Kalkulativni elementi) – samo za SKLOP 1</w:t>
      </w:r>
    </w:p>
    <w:p w14:paraId="21F799D6" w14:textId="77777777"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 xml:space="preserve">Ponudnik razpolaga s kalkulativnimi elementi ključne gradbene mehanizacije, transportnih sredstev, </w:t>
      </w:r>
    </w:p>
    <w:p w14:paraId="32D55892" w14:textId="77777777" w:rsid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 xml:space="preserve">delovne sile in gradbenega materiala, katerega namerava uporabiti pri izvedbi. </w:t>
      </w:r>
    </w:p>
    <w:p w14:paraId="78F0DDB0" w14:textId="77777777" w:rsidR="00F16BEE" w:rsidRPr="00F16BEE" w:rsidRDefault="00F16BEE" w:rsidP="00F16BEE">
      <w:pPr>
        <w:keepLines/>
        <w:widowControl w:val="0"/>
        <w:spacing w:line="276" w:lineRule="auto"/>
        <w:ind w:left="284"/>
        <w:jc w:val="both"/>
        <w:rPr>
          <w:rFonts w:ascii="Century Gothic" w:hAnsi="Century Gothic"/>
          <w:szCs w:val="20"/>
        </w:rPr>
      </w:pPr>
    </w:p>
    <w:p w14:paraId="3DB3AADC" w14:textId="77777777"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Način izpolnjevanja:</w:t>
      </w:r>
    </w:p>
    <w:p w14:paraId="30AEA140" w14:textId="77AFF2A2"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Pogoj mora izpolniti ponudnik. V primeru partnerske ponudbe lahko ponudnik izpolnjevanje pogoja</w:t>
      </w:r>
      <w:r>
        <w:rPr>
          <w:rFonts w:ascii="Century Gothic" w:hAnsi="Century Gothic"/>
          <w:szCs w:val="20"/>
        </w:rPr>
        <w:t xml:space="preserve"> </w:t>
      </w:r>
    </w:p>
    <w:p w14:paraId="366CDA3C" w14:textId="77777777"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 xml:space="preserve">izkaže tudi s partnerji. V primeru ponudbe s podizvajalci, lahko ponudnik izpolnjevanje pogoja izkaže </w:t>
      </w:r>
    </w:p>
    <w:p w14:paraId="08FCFC4D" w14:textId="77777777" w:rsid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tudi s podizvajalci.</w:t>
      </w:r>
    </w:p>
    <w:p w14:paraId="78A7E146" w14:textId="77777777" w:rsidR="00F16BEE" w:rsidRPr="00F16BEE" w:rsidRDefault="00F16BEE" w:rsidP="00F16BEE">
      <w:pPr>
        <w:keepLines/>
        <w:widowControl w:val="0"/>
        <w:spacing w:line="276" w:lineRule="auto"/>
        <w:ind w:left="284"/>
        <w:jc w:val="both"/>
        <w:rPr>
          <w:rFonts w:ascii="Century Gothic" w:hAnsi="Century Gothic"/>
          <w:szCs w:val="20"/>
        </w:rPr>
      </w:pPr>
    </w:p>
    <w:p w14:paraId="6C67DAE8" w14:textId="77777777"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Zahtevano dokazilo:</w:t>
      </w:r>
    </w:p>
    <w:p w14:paraId="34D79809" w14:textId="6A54F60A" w:rsidR="002901C8"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 xml:space="preserve">Za izpolnjevanje pogoja ponudnik predloži lasten dokument </w:t>
      </w:r>
      <w:r w:rsidRPr="00F16BEE">
        <w:rPr>
          <w:rFonts w:ascii="Century Gothic" w:hAnsi="Century Gothic"/>
          <w:b/>
          <w:bCs/>
          <w:szCs w:val="20"/>
        </w:rPr>
        <w:t>kalkulativni elementi</w:t>
      </w:r>
      <w:r w:rsidRPr="00F16BEE">
        <w:rPr>
          <w:rFonts w:ascii="Century Gothic" w:hAnsi="Century Gothic"/>
          <w:szCs w:val="20"/>
        </w:rPr>
        <w:t xml:space="preserve"> s prikazanimi cenami ključnih kalkulativnih elementov ključne gradbene mehanizacije, transportnih sredstev, delovne sile in gradbenega materiala, katerega namerava uporabiti pri izvedbi.</w:t>
      </w:r>
    </w:p>
    <w:p w14:paraId="332C98F7" w14:textId="77777777" w:rsidR="00B00A0B" w:rsidRDefault="00B00A0B" w:rsidP="00F16BEE">
      <w:pPr>
        <w:keepLines/>
        <w:widowControl w:val="0"/>
        <w:spacing w:line="276" w:lineRule="auto"/>
        <w:ind w:left="284"/>
        <w:jc w:val="both"/>
        <w:rPr>
          <w:rFonts w:ascii="Century Gothic" w:hAnsi="Century Gothic"/>
          <w:szCs w:val="20"/>
        </w:rPr>
      </w:pPr>
    </w:p>
    <w:p w14:paraId="194D19BD" w14:textId="0F08C1FA" w:rsidR="002901C8" w:rsidRPr="00F16BEE" w:rsidRDefault="00F16BEE" w:rsidP="00F16BEE">
      <w:pPr>
        <w:pStyle w:val="Odstavekseznama"/>
        <w:keepLines/>
        <w:widowControl w:val="0"/>
        <w:numPr>
          <w:ilvl w:val="0"/>
          <w:numId w:val="11"/>
        </w:numPr>
        <w:spacing w:line="276" w:lineRule="auto"/>
        <w:jc w:val="both"/>
        <w:outlineLvl w:val="0"/>
        <w:rPr>
          <w:rFonts w:ascii="Century Gothic" w:hAnsi="Century Gothic"/>
          <w:b/>
        </w:rPr>
      </w:pPr>
      <w:r w:rsidRPr="00F16BEE">
        <w:rPr>
          <w:rFonts w:ascii="Century Gothic" w:hAnsi="Century Gothic"/>
          <w:b/>
        </w:rPr>
        <w:t>Pogoj (Skladnost ponujenega blaga) – samo za SKLOP 2</w:t>
      </w:r>
    </w:p>
    <w:p w14:paraId="5F9D57B6" w14:textId="63568E1E"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 xml:space="preserve">Ponujena </w:t>
      </w:r>
      <w:r w:rsidR="00B85B99">
        <w:rPr>
          <w:rFonts w:ascii="Century Gothic" w:hAnsi="Century Gothic"/>
          <w:szCs w:val="20"/>
        </w:rPr>
        <w:t>igrala</w:t>
      </w:r>
      <w:r w:rsidRPr="00F16BEE">
        <w:rPr>
          <w:rFonts w:ascii="Century Gothic" w:hAnsi="Century Gothic"/>
          <w:szCs w:val="20"/>
        </w:rPr>
        <w:t xml:space="preserve"> mora</w:t>
      </w:r>
      <w:r w:rsidR="00B85B99">
        <w:rPr>
          <w:rFonts w:ascii="Century Gothic" w:hAnsi="Century Gothic"/>
          <w:szCs w:val="20"/>
        </w:rPr>
        <w:t>jo</w:t>
      </w:r>
      <w:r w:rsidRPr="00F16BEE">
        <w:rPr>
          <w:rFonts w:ascii="Century Gothic" w:hAnsi="Century Gothic"/>
          <w:szCs w:val="20"/>
        </w:rPr>
        <w:t xml:space="preserve"> ustrezati vsem tehničnim specifikacijam naročnika in standardom, ki veljajo</w:t>
      </w:r>
    </w:p>
    <w:p w14:paraId="323AC42C" w14:textId="6C6ABB68"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v EU in v Republiki Sloveniji na dan prevzema. Vsa igrala morajo skladna s standardoma SIST EN 1176</w:t>
      </w:r>
    </w:p>
    <w:p w14:paraId="1384AAC6" w14:textId="77777777" w:rsid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in SIST EN 1177.</w:t>
      </w:r>
    </w:p>
    <w:p w14:paraId="22EFE81A" w14:textId="77777777" w:rsidR="00F16BEE" w:rsidRPr="00F16BEE" w:rsidRDefault="00F16BEE" w:rsidP="00F16BEE">
      <w:pPr>
        <w:keepLines/>
        <w:widowControl w:val="0"/>
        <w:spacing w:line="276" w:lineRule="auto"/>
        <w:ind w:left="284"/>
        <w:jc w:val="both"/>
        <w:rPr>
          <w:rFonts w:ascii="Century Gothic" w:hAnsi="Century Gothic"/>
          <w:szCs w:val="20"/>
        </w:rPr>
      </w:pPr>
    </w:p>
    <w:p w14:paraId="639818C9" w14:textId="55A482BC"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Način izpolnjevanja:</w:t>
      </w:r>
    </w:p>
    <w:p w14:paraId="5CFBD353" w14:textId="23384D2D"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Pogoj mora izpolniti ponudnik. V primeru partnerske ponudbe lahko ponudnik izpolnjevanje pogoja</w:t>
      </w:r>
    </w:p>
    <w:p w14:paraId="43E6FE1B" w14:textId="41F579E2" w:rsid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izkaže tudi s partnerji.</w:t>
      </w:r>
    </w:p>
    <w:p w14:paraId="0D273B7E" w14:textId="77777777" w:rsidR="00F16BEE" w:rsidRPr="00F16BEE" w:rsidRDefault="00F16BEE" w:rsidP="00F16BEE">
      <w:pPr>
        <w:keepLines/>
        <w:widowControl w:val="0"/>
        <w:spacing w:line="276" w:lineRule="auto"/>
        <w:ind w:left="284"/>
        <w:jc w:val="both"/>
        <w:rPr>
          <w:rFonts w:ascii="Century Gothic" w:hAnsi="Century Gothic"/>
          <w:szCs w:val="20"/>
        </w:rPr>
      </w:pPr>
    </w:p>
    <w:p w14:paraId="0FAF1B51" w14:textId="77777777"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Zahtevano dokazilo:</w:t>
      </w:r>
    </w:p>
    <w:p w14:paraId="717CACF5" w14:textId="30F29811" w:rsidR="00033AE0"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 xml:space="preserve">Ponudnik izkaže izpolnjevanje pogoja </w:t>
      </w:r>
      <w:r w:rsidR="00E74584">
        <w:rPr>
          <w:rFonts w:ascii="Century Gothic" w:hAnsi="Century Gothic"/>
          <w:szCs w:val="20"/>
        </w:rPr>
        <w:t xml:space="preserve">s predložitvijo </w:t>
      </w:r>
      <w:r w:rsidR="00685F79">
        <w:rPr>
          <w:rFonts w:ascii="Century Gothic" w:hAnsi="Century Gothic"/>
          <w:b/>
          <w:bCs/>
          <w:szCs w:val="20"/>
        </w:rPr>
        <w:t>t</w:t>
      </w:r>
      <w:r w:rsidRPr="00F16BEE">
        <w:rPr>
          <w:rFonts w:ascii="Century Gothic" w:hAnsi="Century Gothic"/>
          <w:b/>
          <w:bCs/>
          <w:szCs w:val="20"/>
        </w:rPr>
        <w:t>ehničn</w:t>
      </w:r>
      <w:r w:rsidR="00E74584">
        <w:rPr>
          <w:rFonts w:ascii="Century Gothic" w:hAnsi="Century Gothic"/>
          <w:b/>
          <w:bCs/>
          <w:szCs w:val="20"/>
        </w:rPr>
        <w:t>e</w:t>
      </w:r>
      <w:r w:rsidRPr="00F16BEE">
        <w:rPr>
          <w:rFonts w:ascii="Century Gothic" w:hAnsi="Century Gothic"/>
          <w:b/>
          <w:bCs/>
          <w:szCs w:val="20"/>
        </w:rPr>
        <w:t xml:space="preserve"> dokumentacij</w:t>
      </w:r>
      <w:r w:rsidR="00E74584">
        <w:rPr>
          <w:rFonts w:ascii="Century Gothic" w:hAnsi="Century Gothic"/>
          <w:b/>
          <w:bCs/>
          <w:szCs w:val="20"/>
        </w:rPr>
        <w:t xml:space="preserve">e </w:t>
      </w:r>
      <w:r w:rsidRPr="00F16BEE">
        <w:rPr>
          <w:rFonts w:ascii="Century Gothic" w:hAnsi="Century Gothic"/>
          <w:b/>
          <w:bCs/>
          <w:szCs w:val="20"/>
        </w:rPr>
        <w:t>ponujen</w:t>
      </w:r>
      <w:r w:rsidR="00685F79">
        <w:rPr>
          <w:rFonts w:ascii="Century Gothic" w:hAnsi="Century Gothic"/>
          <w:b/>
          <w:bCs/>
          <w:szCs w:val="20"/>
        </w:rPr>
        <w:t>ih</w:t>
      </w:r>
      <w:r w:rsidRPr="00F16BEE">
        <w:rPr>
          <w:rFonts w:ascii="Century Gothic" w:hAnsi="Century Gothic"/>
          <w:b/>
          <w:bCs/>
          <w:szCs w:val="20"/>
        </w:rPr>
        <w:t xml:space="preserve"> </w:t>
      </w:r>
      <w:r w:rsidR="00685F79">
        <w:rPr>
          <w:rFonts w:ascii="Century Gothic" w:hAnsi="Century Gothic"/>
          <w:b/>
          <w:bCs/>
          <w:szCs w:val="20"/>
        </w:rPr>
        <w:t>igral</w:t>
      </w:r>
      <w:r w:rsidRPr="00F16BEE">
        <w:rPr>
          <w:rFonts w:ascii="Century Gothic" w:hAnsi="Century Gothic"/>
          <w:b/>
          <w:bCs/>
          <w:szCs w:val="20"/>
        </w:rPr>
        <w:t xml:space="preserve"> (katalog, tehnični opis, ipd.)</w:t>
      </w:r>
      <w:r w:rsidRPr="00F16BEE">
        <w:rPr>
          <w:rFonts w:ascii="Century Gothic" w:hAnsi="Century Gothic"/>
          <w:szCs w:val="20"/>
        </w:rPr>
        <w:t>, iz katere morajo biti jasno</w:t>
      </w:r>
      <w:r>
        <w:rPr>
          <w:rFonts w:ascii="Century Gothic" w:hAnsi="Century Gothic"/>
          <w:szCs w:val="20"/>
        </w:rPr>
        <w:t xml:space="preserve"> </w:t>
      </w:r>
      <w:r w:rsidRPr="00F16BEE">
        <w:rPr>
          <w:rFonts w:ascii="Century Gothic" w:hAnsi="Century Gothic"/>
          <w:szCs w:val="20"/>
        </w:rPr>
        <w:t>razvidne oz. označene specifikacije ponujenega blaga in njihova skladnost z zahtevami naročnika.</w:t>
      </w:r>
      <w:r>
        <w:rPr>
          <w:rFonts w:ascii="Century Gothic" w:hAnsi="Century Gothic"/>
          <w:szCs w:val="20"/>
        </w:rPr>
        <w:t xml:space="preserve"> </w:t>
      </w:r>
      <w:r w:rsidRPr="00F16BEE">
        <w:rPr>
          <w:rFonts w:ascii="Century Gothic" w:hAnsi="Century Gothic"/>
          <w:szCs w:val="20"/>
        </w:rPr>
        <w:t>Naročnik si pridržuje pravico zahtevati predložitev dodatne tehnične dokumentacije za ponujeno</w:t>
      </w:r>
      <w:r>
        <w:rPr>
          <w:rFonts w:ascii="Century Gothic" w:hAnsi="Century Gothic"/>
          <w:szCs w:val="20"/>
        </w:rPr>
        <w:t xml:space="preserve"> b</w:t>
      </w:r>
      <w:r w:rsidRPr="00F16BEE">
        <w:rPr>
          <w:rFonts w:ascii="Century Gothic" w:hAnsi="Century Gothic"/>
          <w:szCs w:val="20"/>
        </w:rPr>
        <w:t>lago</w:t>
      </w:r>
      <w:r>
        <w:rPr>
          <w:rFonts w:ascii="Century Gothic" w:hAnsi="Century Gothic"/>
          <w:szCs w:val="20"/>
        </w:rPr>
        <w:t>.</w:t>
      </w:r>
    </w:p>
    <w:p w14:paraId="62B31369" w14:textId="77777777" w:rsidR="00F16BEE" w:rsidRDefault="00F16BEE" w:rsidP="00F16BEE">
      <w:pPr>
        <w:keepLines/>
        <w:widowControl w:val="0"/>
        <w:spacing w:line="276" w:lineRule="auto"/>
        <w:ind w:left="284"/>
        <w:jc w:val="both"/>
        <w:rPr>
          <w:rFonts w:ascii="Century Gothic" w:hAnsi="Century Gothic"/>
          <w:szCs w:val="20"/>
        </w:rPr>
      </w:pPr>
    </w:p>
    <w:p w14:paraId="15AC6631" w14:textId="62273A49" w:rsidR="00F16BEE" w:rsidRPr="00F16BEE" w:rsidRDefault="00F16BEE" w:rsidP="00B00A0B">
      <w:pPr>
        <w:pStyle w:val="Odstavekseznama"/>
        <w:keepLines/>
        <w:widowControl w:val="0"/>
        <w:numPr>
          <w:ilvl w:val="0"/>
          <w:numId w:val="11"/>
        </w:numPr>
        <w:spacing w:line="276" w:lineRule="auto"/>
        <w:outlineLvl w:val="0"/>
        <w:rPr>
          <w:rFonts w:ascii="Century Gothic" w:hAnsi="Century Gothic"/>
          <w:b/>
        </w:rPr>
      </w:pPr>
      <w:r w:rsidRPr="00F16BEE">
        <w:rPr>
          <w:rFonts w:ascii="Century Gothic" w:hAnsi="Century Gothic"/>
          <w:b/>
        </w:rPr>
        <w:t>Pogoj (Tehnična sposobnost)</w:t>
      </w:r>
    </w:p>
    <w:p w14:paraId="647A39A2" w14:textId="468CCDD9" w:rsidR="00F16BEE" w:rsidRDefault="00F16BEE" w:rsidP="00B00A0B">
      <w:pPr>
        <w:keepLines/>
        <w:widowControl w:val="0"/>
        <w:spacing w:line="276" w:lineRule="auto"/>
        <w:ind w:left="284"/>
        <w:jc w:val="both"/>
        <w:rPr>
          <w:rFonts w:ascii="Century Gothic" w:hAnsi="Century Gothic"/>
          <w:szCs w:val="20"/>
        </w:rPr>
      </w:pPr>
      <w:r w:rsidRPr="00F16BEE">
        <w:rPr>
          <w:rFonts w:ascii="Century Gothic" w:hAnsi="Century Gothic"/>
          <w:szCs w:val="20"/>
        </w:rPr>
        <w:t>Ponudnik zagotavlja, da je usposobljen in razpolaga z zadostnimi tehničnimi zmogljivostmi za</w:t>
      </w:r>
      <w:r w:rsidR="00B00A0B">
        <w:rPr>
          <w:rFonts w:ascii="Century Gothic" w:hAnsi="Century Gothic"/>
          <w:szCs w:val="20"/>
        </w:rPr>
        <w:t xml:space="preserve"> </w:t>
      </w:r>
      <w:r w:rsidRPr="00F16BEE">
        <w:rPr>
          <w:rFonts w:ascii="Century Gothic" w:hAnsi="Century Gothic"/>
          <w:szCs w:val="20"/>
        </w:rPr>
        <w:t>pravočasno in kakovostno izvedbo predmeta naročila.</w:t>
      </w:r>
    </w:p>
    <w:p w14:paraId="4005D24D" w14:textId="77777777" w:rsidR="00F16BEE" w:rsidRPr="00F16BEE" w:rsidRDefault="00F16BEE" w:rsidP="00F16BEE">
      <w:pPr>
        <w:keepLines/>
        <w:widowControl w:val="0"/>
        <w:spacing w:line="276" w:lineRule="auto"/>
        <w:ind w:left="284"/>
        <w:jc w:val="both"/>
        <w:rPr>
          <w:rFonts w:ascii="Century Gothic" w:hAnsi="Century Gothic"/>
          <w:szCs w:val="20"/>
        </w:rPr>
      </w:pPr>
    </w:p>
    <w:p w14:paraId="4001DDC9" w14:textId="20FB0EC9"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Način izpolnjevanja:</w:t>
      </w:r>
    </w:p>
    <w:p w14:paraId="05CD054E" w14:textId="718BE20E" w:rsid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Pogoj mora izpolniti ponudnik. Ponudnik lahko izpolnjevanje pogoja izkaže tudi s partnerji ali</w:t>
      </w:r>
      <w:r>
        <w:rPr>
          <w:rFonts w:ascii="Century Gothic" w:hAnsi="Century Gothic"/>
          <w:szCs w:val="20"/>
        </w:rPr>
        <w:t xml:space="preserve"> </w:t>
      </w:r>
      <w:r w:rsidRPr="00F16BEE">
        <w:rPr>
          <w:rFonts w:ascii="Century Gothic" w:hAnsi="Century Gothic"/>
          <w:szCs w:val="20"/>
        </w:rPr>
        <w:t>podizvajalci. V primeru izpolnjevanja pogoja s podizvajalcem in kasnejšo zamenjavo le-tega, mora</w:t>
      </w:r>
      <w:r>
        <w:rPr>
          <w:rFonts w:ascii="Century Gothic" w:hAnsi="Century Gothic"/>
          <w:szCs w:val="20"/>
        </w:rPr>
        <w:t xml:space="preserve"> </w:t>
      </w:r>
      <w:r w:rsidRPr="00F16BEE">
        <w:rPr>
          <w:rFonts w:ascii="Century Gothic" w:hAnsi="Century Gothic"/>
          <w:szCs w:val="20"/>
        </w:rPr>
        <w:t>novi nominirani podizvajalec oziroma gospodarski subjekt, ki bo dela dejansko izvajal, izkazati</w:t>
      </w:r>
      <w:r>
        <w:rPr>
          <w:rFonts w:ascii="Century Gothic" w:hAnsi="Century Gothic"/>
          <w:szCs w:val="20"/>
        </w:rPr>
        <w:t xml:space="preserve"> </w:t>
      </w:r>
      <w:r w:rsidRPr="00F16BEE">
        <w:rPr>
          <w:rFonts w:ascii="Century Gothic" w:hAnsi="Century Gothic"/>
          <w:szCs w:val="20"/>
        </w:rPr>
        <w:t>izpolnjevanje pogoja.</w:t>
      </w:r>
    </w:p>
    <w:p w14:paraId="4D92B60C" w14:textId="77777777" w:rsidR="00F16BEE" w:rsidRPr="00F16BEE" w:rsidRDefault="00F16BEE" w:rsidP="00F16BEE">
      <w:pPr>
        <w:keepLines/>
        <w:widowControl w:val="0"/>
        <w:spacing w:line="276" w:lineRule="auto"/>
        <w:ind w:left="284"/>
        <w:jc w:val="both"/>
        <w:rPr>
          <w:rFonts w:ascii="Century Gothic" w:hAnsi="Century Gothic"/>
          <w:szCs w:val="20"/>
        </w:rPr>
      </w:pPr>
    </w:p>
    <w:p w14:paraId="2551460C" w14:textId="77777777" w:rsidR="00F16BEE" w:rsidRP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Zahtevano dokazilo:</w:t>
      </w:r>
    </w:p>
    <w:p w14:paraId="401236F3" w14:textId="3040C48F" w:rsidR="00F16BEE" w:rsidRDefault="00F16BEE" w:rsidP="00F16BEE">
      <w:pPr>
        <w:keepLines/>
        <w:widowControl w:val="0"/>
        <w:spacing w:line="276" w:lineRule="auto"/>
        <w:ind w:left="284"/>
        <w:jc w:val="both"/>
        <w:rPr>
          <w:rFonts w:ascii="Century Gothic" w:hAnsi="Century Gothic"/>
          <w:szCs w:val="20"/>
        </w:rPr>
      </w:pPr>
      <w:r w:rsidRPr="00F16BEE">
        <w:rPr>
          <w:rFonts w:ascii="Century Gothic" w:hAnsi="Century Gothic"/>
          <w:szCs w:val="20"/>
        </w:rPr>
        <w:t xml:space="preserve">Ponudnik izkaže izpolnjevanje </w:t>
      </w:r>
      <w:r w:rsidR="006C35E9">
        <w:rPr>
          <w:rFonts w:ascii="Century Gothic" w:hAnsi="Century Gothic"/>
          <w:szCs w:val="20"/>
        </w:rPr>
        <w:t xml:space="preserve">s </w:t>
      </w:r>
      <w:r w:rsidR="006C35E9" w:rsidRPr="006C35E9">
        <w:rPr>
          <w:rFonts w:ascii="Century Gothic" w:hAnsi="Century Gothic"/>
          <w:szCs w:val="20"/>
        </w:rPr>
        <w:t xml:space="preserve">predložitvijo izpolnjenega obrazca </w:t>
      </w:r>
      <w:r w:rsidR="006C35E9" w:rsidRPr="006C35E9">
        <w:rPr>
          <w:rFonts w:ascii="Century Gothic" w:hAnsi="Century Gothic"/>
          <w:b/>
          <w:bCs/>
          <w:szCs w:val="20"/>
        </w:rPr>
        <w:t>OBR – Izjava o izpolnjevanju pogoje</w:t>
      </w:r>
      <w:r w:rsidR="006C35E9" w:rsidRPr="00115CB2">
        <w:rPr>
          <w:rFonts w:ascii="Century Gothic" w:hAnsi="Century Gothic"/>
          <w:b/>
          <w:bCs/>
          <w:szCs w:val="20"/>
        </w:rPr>
        <w:t>v</w:t>
      </w:r>
      <w:r w:rsidRPr="00115CB2">
        <w:rPr>
          <w:rFonts w:ascii="Century Gothic" w:hAnsi="Century Gothic"/>
          <w:b/>
          <w:bCs/>
          <w:szCs w:val="20"/>
        </w:rPr>
        <w:t>.</w:t>
      </w:r>
    </w:p>
    <w:p w14:paraId="25A096C9" w14:textId="77777777" w:rsidR="00F16BEE" w:rsidRPr="007E74D8" w:rsidRDefault="00F16BEE" w:rsidP="00F16BEE">
      <w:pPr>
        <w:keepLines/>
        <w:widowControl w:val="0"/>
        <w:spacing w:line="276" w:lineRule="auto"/>
        <w:ind w:left="284"/>
        <w:jc w:val="both"/>
        <w:rPr>
          <w:rFonts w:ascii="Century Gothic" w:hAnsi="Century Gothic"/>
          <w:szCs w:val="20"/>
        </w:rPr>
      </w:pPr>
    </w:p>
    <w:p w14:paraId="2050635D" w14:textId="54902178" w:rsidR="00033AE0" w:rsidRPr="007E74D8" w:rsidRDefault="00033AE0" w:rsidP="00D42236">
      <w:pPr>
        <w:pStyle w:val="Odstavekseznama"/>
        <w:keepLines/>
        <w:widowControl w:val="0"/>
        <w:numPr>
          <w:ilvl w:val="0"/>
          <w:numId w:val="11"/>
        </w:numPr>
        <w:spacing w:line="276" w:lineRule="auto"/>
        <w:jc w:val="both"/>
        <w:outlineLvl w:val="0"/>
        <w:rPr>
          <w:rFonts w:ascii="Century Gothic" w:hAnsi="Century Gothic"/>
          <w:b/>
        </w:rPr>
      </w:pPr>
      <w:r w:rsidRPr="007E74D8">
        <w:rPr>
          <w:rFonts w:ascii="Century Gothic" w:hAnsi="Century Gothic"/>
          <w:b/>
        </w:rPr>
        <w:t xml:space="preserve">Pogoj </w:t>
      </w:r>
      <w:r w:rsidR="00F16BEE" w:rsidRPr="00F16BEE">
        <w:rPr>
          <w:rFonts w:ascii="Century Gothic" w:hAnsi="Century Gothic"/>
          <w:b/>
        </w:rPr>
        <w:t>(Skladnost z UreZeJN)</w:t>
      </w:r>
    </w:p>
    <w:p w14:paraId="18B96D2B" w14:textId="77777777" w:rsidR="00F16BEE" w:rsidRPr="00F16BEE" w:rsidRDefault="00F16BEE" w:rsidP="00F16BEE">
      <w:pPr>
        <w:keepLines/>
        <w:widowControl w:val="0"/>
        <w:spacing w:line="276" w:lineRule="auto"/>
        <w:ind w:left="284"/>
        <w:jc w:val="both"/>
        <w:rPr>
          <w:rFonts w:ascii="Century Gothic" w:eastAsia="Times New Roman" w:hAnsi="Century Gothic"/>
        </w:rPr>
      </w:pPr>
      <w:r w:rsidRPr="00F16BEE">
        <w:rPr>
          <w:rFonts w:ascii="Century Gothic" w:eastAsia="Times New Roman" w:hAnsi="Century Gothic"/>
        </w:rPr>
        <w:t xml:space="preserve">Ponudnik zagotavlja, je seznanjen z določbami Uredbe o zelenem javnem naročanju (Uradni list RS, </w:t>
      </w:r>
    </w:p>
    <w:p w14:paraId="1C9DD853" w14:textId="77777777" w:rsidR="00F16BEE" w:rsidRDefault="00F16BEE" w:rsidP="00F16BEE">
      <w:pPr>
        <w:keepLines/>
        <w:widowControl w:val="0"/>
        <w:spacing w:line="276" w:lineRule="auto"/>
        <w:ind w:left="284"/>
        <w:jc w:val="both"/>
        <w:rPr>
          <w:rFonts w:ascii="Century Gothic" w:eastAsia="Times New Roman" w:hAnsi="Century Gothic"/>
        </w:rPr>
      </w:pPr>
      <w:r w:rsidRPr="00F16BEE">
        <w:rPr>
          <w:rFonts w:ascii="Century Gothic" w:eastAsia="Times New Roman" w:hAnsi="Century Gothic"/>
        </w:rPr>
        <w:t>št. 51/17 in 64/19) in jih bo upošteval pri izvedbi tega javnega naročila.</w:t>
      </w:r>
    </w:p>
    <w:p w14:paraId="2456AB1E" w14:textId="77777777" w:rsidR="00F16BEE" w:rsidRPr="00F16BEE" w:rsidRDefault="00F16BEE" w:rsidP="00F16BEE">
      <w:pPr>
        <w:keepLines/>
        <w:widowControl w:val="0"/>
        <w:spacing w:line="276" w:lineRule="auto"/>
        <w:ind w:left="284"/>
        <w:jc w:val="both"/>
        <w:rPr>
          <w:rFonts w:ascii="Century Gothic" w:eastAsia="Times New Roman" w:hAnsi="Century Gothic"/>
        </w:rPr>
      </w:pPr>
    </w:p>
    <w:p w14:paraId="6E80A97D" w14:textId="77777777" w:rsidR="00F16BEE" w:rsidRPr="00F16BEE" w:rsidRDefault="00F16BEE" w:rsidP="00F16BEE">
      <w:pPr>
        <w:keepLines/>
        <w:widowControl w:val="0"/>
        <w:spacing w:line="276" w:lineRule="auto"/>
        <w:ind w:left="284"/>
        <w:jc w:val="both"/>
        <w:rPr>
          <w:rFonts w:ascii="Century Gothic" w:eastAsia="Times New Roman" w:hAnsi="Century Gothic"/>
        </w:rPr>
      </w:pPr>
      <w:r w:rsidRPr="00F16BEE">
        <w:rPr>
          <w:rFonts w:ascii="Century Gothic" w:eastAsia="Times New Roman" w:hAnsi="Century Gothic"/>
        </w:rPr>
        <w:t>Način izpolnjevanje:</w:t>
      </w:r>
    </w:p>
    <w:p w14:paraId="58F3093C" w14:textId="77777777" w:rsidR="00F16BEE" w:rsidRPr="00F16BEE" w:rsidRDefault="00F16BEE" w:rsidP="00F16BEE">
      <w:pPr>
        <w:keepLines/>
        <w:widowControl w:val="0"/>
        <w:spacing w:line="276" w:lineRule="auto"/>
        <w:ind w:left="284"/>
        <w:jc w:val="both"/>
        <w:rPr>
          <w:rFonts w:ascii="Century Gothic" w:eastAsia="Times New Roman" w:hAnsi="Century Gothic"/>
        </w:rPr>
      </w:pPr>
      <w:r w:rsidRPr="00F16BEE">
        <w:rPr>
          <w:rFonts w:ascii="Century Gothic" w:eastAsia="Times New Roman" w:hAnsi="Century Gothic"/>
        </w:rPr>
        <w:t xml:space="preserve">Pogoj mora izpolniti ponudnik. V primeru partnerske ponudbe ali nastopa s podizvajalci, pogoj izpolni </w:t>
      </w:r>
    </w:p>
    <w:p w14:paraId="7EB62121" w14:textId="77777777" w:rsidR="00F16BEE" w:rsidRDefault="00F16BEE" w:rsidP="00F16BEE">
      <w:pPr>
        <w:keepLines/>
        <w:widowControl w:val="0"/>
        <w:spacing w:line="276" w:lineRule="auto"/>
        <w:ind w:left="284"/>
        <w:jc w:val="both"/>
        <w:rPr>
          <w:rFonts w:ascii="Century Gothic" w:eastAsia="Times New Roman" w:hAnsi="Century Gothic"/>
        </w:rPr>
      </w:pPr>
      <w:r w:rsidRPr="00F16BEE">
        <w:rPr>
          <w:rFonts w:ascii="Century Gothic" w:eastAsia="Times New Roman" w:hAnsi="Century Gothic"/>
        </w:rPr>
        <w:t xml:space="preserve">katerikoli od partnerjev ali podizvajalcev ali vsi partnerji in podizvajalci skupaj. </w:t>
      </w:r>
    </w:p>
    <w:p w14:paraId="190E6AA9" w14:textId="77777777" w:rsidR="00F16BEE" w:rsidRPr="00F16BEE" w:rsidRDefault="00F16BEE" w:rsidP="00F16BEE">
      <w:pPr>
        <w:keepLines/>
        <w:widowControl w:val="0"/>
        <w:spacing w:line="276" w:lineRule="auto"/>
        <w:ind w:left="284"/>
        <w:jc w:val="both"/>
        <w:rPr>
          <w:rFonts w:ascii="Century Gothic" w:eastAsia="Times New Roman" w:hAnsi="Century Gothic"/>
        </w:rPr>
      </w:pPr>
    </w:p>
    <w:p w14:paraId="2C21E321" w14:textId="77777777" w:rsidR="00F16BEE" w:rsidRPr="00F16BEE" w:rsidRDefault="00F16BEE" w:rsidP="00F16BEE">
      <w:pPr>
        <w:keepLines/>
        <w:widowControl w:val="0"/>
        <w:spacing w:line="276" w:lineRule="auto"/>
        <w:ind w:left="284"/>
        <w:jc w:val="both"/>
        <w:rPr>
          <w:rFonts w:ascii="Century Gothic" w:eastAsia="Times New Roman" w:hAnsi="Century Gothic"/>
        </w:rPr>
      </w:pPr>
      <w:r w:rsidRPr="00F16BEE">
        <w:rPr>
          <w:rFonts w:ascii="Century Gothic" w:eastAsia="Times New Roman" w:hAnsi="Century Gothic"/>
        </w:rPr>
        <w:t xml:space="preserve">Zahtevano dokazilo: </w:t>
      </w:r>
    </w:p>
    <w:p w14:paraId="29035677" w14:textId="7FBDD44A" w:rsidR="00F73776" w:rsidRDefault="00F16BEE" w:rsidP="00F16BEE">
      <w:pPr>
        <w:keepLines/>
        <w:widowControl w:val="0"/>
        <w:spacing w:line="276" w:lineRule="auto"/>
        <w:ind w:left="284"/>
        <w:jc w:val="both"/>
        <w:rPr>
          <w:rFonts w:ascii="Century Gothic" w:hAnsi="Century Gothic"/>
          <w:bCs/>
        </w:rPr>
        <w:sectPr w:rsidR="00F73776" w:rsidSect="00BC2C36">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pPr>
      <w:r w:rsidRPr="00F16BEE">
        <w:rPr>
          <w:rFonts w:ascii="Century Gothic" w:eastAsia="Times New Roman" w:hAnsi="Century Gothic"/>
        </w:rPr>
        <w:t xml:space="preserve">Ponudnik ter vsak izmed partnerjev v primeru partnerske ponudbe izpolnjevanje pogoja potrdi s podpisom obrazca </w:t>
      </w:r>
      <w:r w:rsidRPr="00F16BEE">
        <w:rPr>
          <w:rFonts w:ascii="Century Gothic" w:eastAsia="Times New Roman" w:hAnsi="Century Gothic"/>
          <w:b/>
          <w:bCs/>
        </w:rPr>
        <w:t>OBR-Izjava o skladnosti z UreZeJN-2</w:t>
      </w:r>
      <w:r w:rsidRPr="00F16BEE">
        <w:rPr>
          <w:rFonts w:ascii="Century Gothic" w:eastAsia="Times New Roman" w:hAnsi="Century Gothic"/>
        </w:rPr>
        <w:t xml:space="preserve">. </w:t>
      </w:r>
    </w:p>
    <w:p w14:paraId="357853B7" w14:textId="4EEB1A98" w:rsidR="00341E5A" w:rsidRPr="007E74D8" w:rsidRDefault="00341E5A" w:rsidP="00CC79D5">
      <w:pPr>
        <w:pStyle w:val="PODNASLOV"/>
        <w:keepLines/>
        <w:widowControl w:val="0"/>
        <w:numPr>
          <w:ilvl w:val="0"/>
          <w:numId w:val="16"/>
        </w:numPr>
        <w:jc w:val="both"/>
        <w:outlineLvl w:val="0"/>
        <w:rPr>
          <w:rFonts w:ascii="Century Gothic" w:hAnsi="Century Gothic"/>
        </w:rPr>
      </w:pPr>
      <w:r w:rsidRPr="007E74D8">
        <w:rPr>
          <w:rFonts w:ascii="Century Gothic" w:hAnsi="Century Gothic"/>
        </w:rPr>
        <w:lastRenderedPageBreak/>
        <w:t>ZAHTEVANA VSEBINA PONUDBENE DOKUMENTACIJE</w:t>
      </w:r>
    </w:p>
    <w:p w14:paraId="7458BBE9" w14:textId="324AE3A9" w:rsidR="00EF530F" w:rsidRPr="007E74D8" w:rsidRDefault="00EF530F" w:rsidP="00D42236">
      <w:pPr>
        <w:keepLines/>
        <w:widowControl w:val="0"/>
        <w:spacing w:line="276" w:lineRule="auto"/>
        <w:jc w:val="both"/>
        <w:rPr>
          <w:rFonts w:ascii="Century Gothic" w:hAnsi="Century Gothic"/>
        </w:rPr>
      </w:pPr>
      <w:bookmarkStart w:id="8" w:name="_Hlk11305205"/>
      <w:bookmarkStart w:id="9" w:name="_Hlk17203315"/>
      <w:r w:rsidRPr="007E74D8">
        <w:rPr>
          <w:rFonts w:ascii="Century Gothic" w:hAnsi="Century Gothic"/>
        </w:rPr>
        <w:t>Ponudniki mo</w:t>
      </w:r>
      <w:r w:rsidR="00B256F9" w:rsidRPr="007E74D8">
        <w:rPr>
          <w:rFonts w:ascii="Century Gothic" w:hAnsi="Century Gothic"/>
        </w:rPr>
        <w:t>r</w:t>
      </w:r>
      <w:r w:rsidRPr="007E74D8">
        <w:rPr>
          <w:rFonts w:ascii="Century Gothic" w:hAnsi="Century Gothic"/>
        </w:rPr>
        <w:t>ajo predložiti naslednje dokumente:</w:t>
      </w:r>
    </w:p>
    <w:bookmarkEnd w:id="8"/>
    <w:bookmarkEnd w:id="9"/>
    <w:p w14:paraId="77AF4C7D" w14:textId="77777777" w:rsidR="00D15334" w:rsidRPr="007E74D8"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7E74D8">
        <w:rPr>
          <w:rFonts w:ascii="Century Gothic" w:hAnsi="Century Gothic"/>
          <w:b/>
        </w:rPr>
        <w:t xml:space="preserve">Pooblastilo za podpis in oddajo ponudbe, </w:t>
      </w:r>
      <w:r w:rsidRPr="007E74D8">
        <w:rPr>
          <w:rFonts w:ascii="Century Gothic" w:hAnsi="Century Gothic"/>
        </w:rPr>
        <w:t>v primeru, da ponudbo elektronsko odda oseba, ki ni zakoniti zastopnik ponudnika (lastni obrazec ali obrazec naročnika)</w:t>
      </w:r>
    </w:p>
    <w:p w14:paraId="6CD8F87A" w14:textId="448D0703" w:rsidR="00D15334" w:rsidRPr="008F65D2" w:rsidRDefault="008F65D2" w:rsidP="00D42236">
      <w:pPr>
        <w:pStyle w:val="STEVILCENJETEXT10pt"/>
        <w:keepLines/>
        <w:widowControl w:val="0"/>
        <w:numPr>
          <w:ilvl w:val="0"/>
          <w:numId w:val="13"/>
        </w:numPr>
        <w:spacing w:after="120"/>
        <w:ind w:left="851" w:hanging="425"/>
        <w:jc w:val="both"/>
        <w:rPr>
          <w:rFonts w:ascii="Century Gothic" w:hAnsi="Century Gothic"/>
        </w:rPr>
      </w:pPr>
      <w:r>
        <w:rPr>
          <w:rFonts w:ascii="Century Gothic" w:hAnsi="Century Gothic"/>
          <w:b/>
        </w:rPr>
        <w:t>OBR-Ponudba</w:t>
      </w:r>
      <w:r w:rsidR="008A205B">
        <w:rPr>
          <w:rFonts w:ascii="Century Gothic" w:hAnsi="Century Gothic"/>
          <w:b/>
        </w:rPr>
        <w:t xml:space="preserve"> </w:t>
      </w:r>
      <w:r w:rsidR="008A205B" w:rsidRPr="008A205B">
        <w:rPr>
          <w:rFonts w:ascii="Century Gothic" w:hAnsi="Century Gothic"/>
          <w:bCs/>
        </w:rPr>
        <w:t>(ponudnik, partner, podizvajalec)</w:t>
      </w:r>
    </w:p>
    <w:p w14:paraId="1B8B4985" w14:textId="4990388D" w:rsidR="008A205B" w:rsidRPr="008A205B" w:rsidRDefault="008A205B" w:rsidP="005E4F21">
      <w:pPr>
        <w:pStyle w:val="STEVILCENJETEXT10pt"/>
        <w:keepLines/>
        <w:widowControl w:val="0"/>
        <w:numPr>
          <w:ilvl w:val="0"/>
          <w:numId w:val="13"/>
        </w:numPr>
        <w:spacing w:after="120"/>
        <w:ind w:left="851" w:hanging="425"/>
        <w:jc w:val="both"/>
        <w:rPr>
          <w:rFonts w:ascii="Century Gothic" w:hAnsi="Century Gothic"/>
        </w:rPr>
      </w:pPr>
      <w:r w:rsidRPr="008A205B">
        <w:rPr>
          <w:rFonts w:ascii="Century Gothic" w:hAnsi="Century Gothic"/>
          <w:b/>
          <w:bCs/>
        </w:rPr>
        <w:t xml:space="preserve">ESPD obrazec </w:t>
      </w:r>
      <w:r w:rsidRPr="008A205B">
        <w:rPr>
          <w:rFonts w:ascii="Century Gothic" w:hAnsi="Century Gothic"/>
        </w:rPr>
        <w:t>(ponudnik, partner, podizvajalec)</w:t>
      </w:r>
    </w:p>
    <w:p w14:paraId="5AC14C71" w14:textId="6425DC8F" w:rsidR="00D15334" w:rsidRPr="001C1310" w:rsidRDefault="00D15334" w:rsidP="005E4F21">
      <w:pPr>
        <w:pStyle w:val="STEVILCENJETEXT10pt"/>
        <w:keepLines/>
        <w:widowControl w:val="0"/>
        <w:numPr>
          <w:ilvl w:val="0"/>
          <w:numId w:val="13"/>
        </w:numPr>
        <w:spacing w:after="120"/>
        <w:ind w:left="851" w:hanging="425"/>
        <w:jc w:val="both"/>
        <w:rPr>
          <w:rFonts w:ascii="Century Gothic" w:hAnsi="Century Gothic"/>
        </w:rPr>
      </w:pPr>
      <w:r w:rsidRPr="008A205B">
        <w:rPr>
          <w:rFonts w:ascii="Century Gothic" w:hAnsi="Century Gothic"/>
          <w:b/>
        </w:rPr>
        <w:t xml:space="preserve">OBR-Udeležba </w:t>
      </w:r>
      <w:r w:rsidRPr="008A205B">
        <w:rPr>
          <w:rFonts w:ascii="Century Gothic" w:hAnsi="Century Gothic"/>
          <w:bCs/>
        </w:rPr>
        <w:t>(ponudnik, partner, podizvajalec)</w:t>
      </w:r>
    </w:p>
    <w:p w14:paraId="298433BE" w14:textId="361B7DF5" w:rsidR="001C1310" w:rsidRPr="001C1310" w:rsidRDefault="001C1310" w:rsidP="005E4F21">
      <w:pPr>
        <w:pStyle w:val="STEVILCENJETEXT10pt"/>
        <w:keepLines/>
        <w:widowControl w:val="0"/>
        <w:numPr>
          <w:ilvl w:val="0"/>
          <w:numId w:val="13"/>
        </w:numPr>
        <w:spacing w:after="120"/>
        <w:ind w:left="851" w:hanging="425"/>
        <w:jc w:val="both"/>
        <w:rPr>
          <w:rFonts w:ascii="Century Gothic" w:hAnsi="Century Gothic"/>
          <w:bCs/>
        </w:rPr>
      </w:pPr>
      <w:r>
        <w:rPr>
          <w:rFonts w:ascii="Century Gothic" w:hAnsi="Century Gothic"/>
          <w:b/>
        </w:rPr>
        <w:t xml:space="preserve">OBR – Izjava </w:t>
      </w:r>
      <w:r w:rsidR="0056620C">
        <w:rPr>
          <w:rFonts w:ascii="Century Gothic" w:hAnsi="Century Gothic"/>
          <w:b/>
        </w:rPr>
        <w:t>o izpolnjevanju pogojev</w:t>
      </w:r>
      <w:r w:rsidRPr="001C1310">
        <w:rPr>
          <w:rFonts w:ascii="Century Gothic" w:hAnsi="Century Gothic"/>
          <w:bCs/>
        </w:rPr>
        <w:t>(ponudnik, partner, podizvajalec)</w:t>
      </w:r>
    </w:p>
    <w:p w14:paraId="0C324943" w14:textId="77777777" w:rsidR="00D15334" w:rsidRPr="007E74D8"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7E74D8">
        <w:rPr>
          <w:rFonts w:ascii="Century Gothic" w:hAnsi="Century Gothic"/>
          <w:b/>
        </w:rPr>
        <w:t>Partnerska pogodba</w:t>
      </w:r>
      <w:r w:rsidRPr="007E74D8">
        <w:rPr>
          <w:rFonts w:ascii="Century Gothic" w:hAnsi="Century Gothic"/>
          <w:bCs/>
        </w:rPr>
        <w:t>, v primeru, da ponudnik nastopa s partnerjem</w:t>
      </w:r>
      <w:r w:rsidRPr="007E74D8">
        <w:rPr>
          <w:rFonts w:ascii="Century Gothic" w:hAnsi="Century Gothic"/>
        </w:rPr>
        <w:t xml:space="preserve"> (lastni obrazec)</w:t>
      </w:r>
    </w:p>
    <w:p w14:paraId="7CB4DF68" w14:textId="5126B615" w:rsidR="00D15334"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7E74D8">
        <w:rPr>
          <w:rFonts w:ascii="Century Gothic" w:hAnsi="Century Gothic"/>
          <w:b/>
        </w:rPr>
        <w:t xml:space="preserve">OBR-Izjava podizvajalca, </w:t>
      </w:r>
      <w:r w:rsidRPr="007E74D8">
        <w:rPr>
          <w:rFonts w:ascii="Century Gothic" w:hAnsi="Century Gothic"/>
        </w:rPr>
        <w:t>v primeru, da ponudnik nastopa s podizvajalcem</w:t>
      </w:r>
      <w:r w:rsidR="008F65D2">
        <w:rPr>
          <w:rFonts w:ascii="Century Gothic" w:hAnsi="Century Gothic"/>
        </w:rPr>
        <w:t>, ki zahteva neposredno plačilo</w:t>
      </w:r>
    </w:p>
    <w:p w14:paraId="044BE95A" w14:textId="58FF1A78" w:rsidR="008A205B" w:rsidRPr="00B00A0B" w:rsidRDefault="008A205B" w:rsidP="00D42236">
      <w:pPr>
        <w:pStyle w:val="STEVILCENJETEXT10pt"/>
        <w:keepLines/>
        <w:widowControl w:val="0"/>
        <w:numPr>
          <w:ilvl w:val="0"/>
          <w:numId w:val="13"/>
        </w:numPr>
        <w:spacing w:after="120"/>
        <w:ind w:left="851" w:hanging="425"/>
        <w:jc w:val="both"/>
        <w:rPr>
          <w:rFonts w:ascii="Century Gothic" w:hAnsi="Century Gothic"/>
          <w:b/>
        </w:rPr>
      </w:pPr>
      <w:r w:rsidRPr="00B00A0B">
        <w:rPr>
          <w:rFonts w:ascii="Century Gothic" w:hAnsi="Century Gothic"/>
          <w:b/>
        </w:rPr>
        <w:t xml:space="preserve">OBR-Popisi del </w:t>
      </w:r>
      <w:r w:rsidRPr="00B00A0B">
        <w:rPr>
          <w:rFonts w:ascii="Century Gothic" w:hAnsi="Century Gothic"/>
          <w:bCs/>
        </w:rPr>
        <w:t>(v obliki zapisa .xlsx)</w:t>
      </w:r>
    </w:p>
    <w:p w14:paraId="0526414B" w14:textId="57BBECCE" w:rsidR="00A831A1" w:rsidRPr="007A3028" w:rsidRDefault="00A831A1" w:rsidP="00D42236">
      <w:pPr>
        <w:pStyle w:val="STEVILCENJETEXT10pt"/>
        <w:keepLines/>
        <w:widowControl w:val="0"/>
        <w:numPr>
          <w:ilvl w:val="0"/>
          <w:numId w:val="13"/>
        </w:numPr>
        <w:spacing w:after="120"/>
        <w:ind w:left="851" w:hanging="425"/>
        <w:jc w:val="both"/>
        <w:rPr>
          <w:rFonts w:ascii="Century Gothic" w:hAnsi="Century Gothic"/>
          <w:b/>
        </w:rPr>
      </w:pPr>
      <w:r>
        <w:rPr>
          <w:rFonts w:ascii="Century Gothic" w:hAnsi="Century Gothic"/>
          <w:b/>
          <w:bCs/>
          <w:szCs w:val="20"/>
        </w:rPr>
        <w:t>P</w:t>
      </w:r>
      <w:r w:rsidRPr="00A13A6A">
        <w:rPr>
          <w:rFonts w:ascii="Century Gothic" w:hAnsi="Century Gothic"/>
          <w:b/>
          <w:bCs/>
          <w:szCs w:val="20"/>
        </w:rPr>
        <w:t>otrdi</w:t>
      </w:r>
      <w:r>
        <w:rPr>
          <w:rFonts w:ascii="Century Gothic" w:hAnsi="Century Gothic"/>
          <w:b/>
          <w:bCs/>
          <w:szCs w:val="20"/>
        </w:rPr>
        <w:t>la</w:t>
      </w:r>
      <w:r w:rsidRPr="00A13A6A">
        <w:rPr>
          <w:rFonts w:ascii="Century Gothic" w:hAnsi="Century Gothic"/>
          <w:b/>
          <w:bCs/>
          <w:szCs w:val="20"/>
        </w:rPr>
        <w:t xml:space="preserve"> vseh bank, </w:t>
      </w:r>
      <w:r w:rsidRPr="00A13A6A">
        <w:rPr>
          <w:rFonts w:ascii="Century Gothic" w:hAnsi="Century Gothic"/>
          <w:szCs w:val="20"/>
        </w:rPr>
        <w:t xml:space="preserve">pri katerih ima </w:t>
      </w:r>
      <w:r>
        <w:rPr>
          <w:rFonts w:ascii="Century Gothic" w:hAnsi="Century Gothic"/>
          <w:szCs w:val="20"/>
        </w:rPr>
        <w:t>ponudnik</w:t>
      </w:r>
      <w:r w:rsidRPr="00A13A6A">
        <w:rPr>
          <w:rFonts w:ascii="Century Gothic" w:hAnsi="Century Gothic"/>
          <w:szCs w:val="20"/>
        </w:rPr>
        <w:t xml:space="preserve"> in vsak izmed partnerjev odprt transakcijski račun ali ustrez</w:t>
      </w:r>
      <w:r>
        <w:rPr>
          <w:rFonts w:ascii="Century Gothic" w:hAnsi="Century Gothic"/>
          <w:szCs w:val="20"/>
        </w:rPr>
        <w:t>en</w:t>
      </w:r>
      <w:r w:rsidRPr="00A13A6A">
        <w:rPr>
          <w:rFonts w:ascii="Century Gothic" w:hAnsi="Century Gothic"/>
          <w:b/>
          <w:bCs/>
          <w:szCs w:val="20"/>
        </w:rPr>
        <w:t xml:space="preserve"> BON-2 obraz</w:t>
      </w:r>
      <w:r>
        <w:rPr>
          <w:rFonts w:ascii="Century Gothic" w:hAnsi="Century Gothic"/>
          <w:b/>
          <w:bCs/>
          <w:szCs w:val="20"/>
        </w:rPr>
        <w:t>ec</w:t>
      </w:r>
    </w:p>
    <w:p w14:paraId="5D269612" w14:textId="65386CB6" w:rsidR="007A3028" w:rsidRPr="007A3028" w:rsidRDefault="007A3028" w:rsidP="007A3028">
      <w:pPr>
        <w:pStyle w:val="STEVILCENJETEXT10pt"/>
        <w:keepLines/>
        <w:widowControl w:val="0"/>
        <w:numPr>
          <w:ilvl w:val="0"/>
          <w:numId w:val="13"/>
        </w:numPr>
        <w:spacing w:after="120"/>
        <w:ind w:left="851" w:hanging="425"/>
        <w:jc w:val="both"/>
        <w:rPr>
          <w:rFonts w:ascii="Century Gothic" w:hAnsi="Century Gothic"/>
          <w:b/>
          <w:bCs/>
          <w:szCs w:val="20"/>
        </w:rPr>
      </w:pPr>
      <w:r>
        <w:rPr>
          <w:rFonts w:ascii="Century Gothic" w:hAnsi="Century Gothic"/>
          <w:b/>
          <w:bCs/>
          <w:szCs w:val="20"/>
        </w:rPr>
        <w:t>U</w:t>
      </w:r>
      <w:r w:rsidRPr="007A3028">
        <w:rPr>
          <w:rFonts w:ascii="Century Gothic" w:hAnsi="Century Gothic"/>
          <w:b/>
          <w:bCs/>
          <w:szCs w:val="20"/>
        </w:rPr>
        <w:t>strezn</w:t>
      </w:r>
      <w:r>
        <w:rPr>
          <w:rFonts w:ascii="Century Gothic" w:hAnsi="Century Gothic"/>
          <w:b/>
          <w:bCs/>
          <w:szCs w:val="20"/>
        </w:rPr>
        <w:t>a</w:t>
      </w:r>
      <w:r w:rsidRPr="007A3028">
        <w:rPr>
          <w:rFonts w:ascii="Century Gothic" w:hAnsi="Century Gothic"/>
          <w:b/>
          <w:bCs/>
          <w:szCs w:val="20"/>
        </w:rPr>
        <w:t xml:space="preserve"> dokazil</w:t>
      </w:r>
      <w:r>
        <w:rPr>
          <w:rFonts w:ascii="Century Gothic" w:hAnsi="Century Gothic"/>
          <w:b/>
          <w:bCs/>
          <w:szCs w:val="20"/>
        </w:rPr>
        <w:t>a za izkazovanje prihodkovne realizacije</w:t>
      </w:r>
      <w:r w:rsidRPr="007A3028">
        <w:rPr>
          <w:rFonts w:ascii="Century Gothic" w:hAnsi="Century Gothic"/>
          <w:b/>
          <w:bCs/>
          <w:szCs w:val="20"/>
        </w:rPr>
        <w:t xml:space="preserve"> </w:t>
      </w:r>
      <w:r w:rsidRPr="007A3028">
        <w:rPr>
          <w:rFonts w:ascii="Century Gothic" w:hAnsi="Century Gothic"/>
          <w:szCs w:val="20"/>
        </w:rPr>
        <w:t>(npr. letna poročila, bilance stanja, izkazi poslovnega izida, bonitetne informacije)</w:t>
      </w:r>
      <w:r>
        <w:rPr>
          <w:rFonts w:ascii="Century Gothic" w:hAnsi="Century Gothic"/>
          <w:szCs w:val="20"/>
        </w:rPr>
        <w:t xml:space="preserve"> – samo za SKLOP 1</w:t>
      </w:r>
    </w:p>
    <w:p w14:paraId="2569F505" w14:textId="1AB7BF5A" w:rsidR="007A3028" w:rsidRPr="000C2BFF" w:rsidRDefault="00592052" w:rsidP="007A3028">
      <w:pPr>
        <w:pStyle w:val="STEVILCENJETEXT10pt"/>
        <w:keepLines/>
        <w:widowControl w:val="0"/>
        <w:numPr>
          <w:ilvl w:val="0"/>
          <w:numId w:val="13"/>
        </w:numPr>
        <w:spacing w:after="120"/>
        <w:ind w:left="851" w:hanging="425"/>
        <w:jc w:val="both"/>
        <w:rPr>
          <w:rFonts w:ascii="Century Gothic" w:hAnsi="Century Gothic"/>
          <w:b/>
          <w:bCs/>
          <w:strike/>
          <w:szCs w:val="20"/>
        </w:rPr>
      </w:pPr>
      <w:r w:rsidRPr="000C2BFF">
        <w:rPr>
          <w:rFonts w:ascii="Century Gothic" w:eastAsia="Times New Roman" w:hAnsi="Century Gothic"/>
          <w:b/>
          <w:bCs/>
          <w:strike/>
          <w:szCs w:val="20"/>
        </w:rPr>
        <w:t>B</w:t>
      </w:r>
      <w:r w:rsidR="007A3028" w:rsidRPr="000C2BFF">
        <w:rPr>
          <w:rFonts w:ascii="Century Gothic" w:eastAsia="Times New Roman" w:hAnsi="Century Gothic"/>
          <w:b/>
          <w:bCs/>
          <w:strike/>
          <w:szCs w:val="20"/>
        </w:rPr>
        <w:t>onitetne informacije</w:t>
      </w:r>
      <w:r w:rsidR="007A3028" w:rsidRPr="000C2BFF">
        <w:rPr>
          <w:rFonts w:ascii="Century Gothic" w:eastAsia="Times New Roman" w:hAnsi="Century Gothic"/>
          <w:strike/>
          <w:szCs w:val="20"/>
        </w:rPr>
        <w:t>, izdane s strani agencije AJPES, Moody's, S&amp;P, Fitch ali s strani druge finančne institucije, ki uporablja metodologijo Basel II. Iz bonitetne informacije mora biti razvidna bonitetna ocena – samo za SKLOP 1</w:t>
      </w:r>
    </w:p>
    <w:p w14:paraId="7A8070C1" w14:textId="1C55BDC0" w:rsidR="007A3028" w:rsidRPr="007A3028" w:rsidRDefault="007A3028" w:rsidP="007A3028">
      <w:pPr>
        <w:pStyle w:val="STEVILCENJETEXT10pt"/>
        <w:keepLines/>
        <w:widowControl w:val="0"/>
        <w:numPr>
          <w:ilvl w:val="0"/>
          <w:numId w:val="13"/>
        </w:numPr>
        <w:spacing w:after="120"/>
        <w:ind w:left="851" w:hanging="425"/>
        <w:jc w:val="both"/>
        <w:rPr>
          <w:rFonts w:ascii="Century Gothic" w:hAnsi="Century Gothic"/>
          <w:szCs w:val="20"/>
        </w:rPr>
      </w:pPr>
      <w:r>
        <w:rPr>
          <w:rFonts w:ascii="Century Gothic" w:eastAsia="Times New Roman" w:hAnsi="Century Gothic"/>
          <w:b/>
          <w:bCs/>
          <w:szCs w:val="20"/>
        </w:rPr>
        <w:t xml:space="preserve">Veljavna zavarovalna polica – </w:t>
      </w:r>
      <w:r w:rsidRPr="007A3028">
        <w:rPr>
          <w:rFonts w:ascii="Century Gothic" w:eastAsia="Times New Roman" w:hAnsi="Century Gothic"/>
          <w:szCs w:val="20"/>
        </w:rPr>
        <w:t>samo za SKLOP 1</w:t>
      </w:r>
    </w:p>
    <w:p w14:paraId="1A6CF234" w14:textId="77777777" w:rsidR="00D15334" w:rsidRPr="007E74D8"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7E74D8">
        <w:rPr>
          <w:rFonts w:ascii="Century Gothic" w:hAnsi="Century Gothic"/>
          <w:b/>
        </w:rPr>
        <w:t>OBR-Referenčni posli gospodarskega subjekta</w:t>
      </w:r>
    </w:p>
    <w:p w14:paraId="609478B3" w14:textId="519152F4" w:rsidR="00D15334" w:rsidRPr="008A205B"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7E74D8">
        <w:rPr>
          <w:rFonts w:ascii="Century Gothic" w:hAnsi="Century Gothic"/>
          <w:b/>
        </w:rPr>
        <w:t>OBR-Kadri</w:t>
      </w:r>
      <w:r w:rsidR="007A3028">
        <w:rPr>
          <w:rFonts w:ascii="Century Gothic" w:hAnsi="Century Gothic"/>
          <w:b/>
        </w:rPr>
        <w:t xml:space="preserve"> – </w:t>
      </w:r>
      <w:r w:rsidR="007A3028" w:rsidRPr="007A3028">
        <w:rPr>
          <w:rFonts w:ascii="Century Gothic" w:hAnsi="Century Gothic"/>
          <w:bCs/>
        </w:rPr>
        <w:t>samo za SKLOP 1</w:t>
      </w:r>
    </w:p>
    <w:p w14:paraId="2E4E6B34" w14:textId="1017D40A" w:rsidR="008A205B" w:rsidRPr="008A205B" w:rsidRDefault="008A205B" w:rsidP="00D42236">
      <w:pPr>
        <w:pStyle w:val="STEVILCENJETEXT10pt"/>
        <w:keepLines/>
        <w:widowControl w:val="0"/>
        <w:numPr>
          <w:ilvl w:val="0"/>
          <w:numId w:val="13"/>
        </w:numPr>
        <w:spacing w:after="120"/>
        <w:ind w:left="851" w:hanging="425"/>
        <w:jc w:val="both"/>
        <w:rPr>
          <w:rFonts w:ascii="Century Gothic" w:hAnsi="Century Gothic"/>
          <w:b/>
          <w:bCs/>
        </w:rPr>
      </w:pPr>
      <w:r w:rsidRPr="008A205B">
        <w:rPr>
          <w:rFonts w:ascii="Century Gothic" w:hAnsi="Century Gothic"/>
          <w:b/>
          <w:bCs/>
        </w:rPr>
        <w:t>OBR-Referenčni posli kadrov</w:t>
      </w:r>
      <w:r w:rsidR="007A3028">
        <w:rPr>
          <w:rFonts w:ascii="Century Gothic" w:hAnsi="Century Gothic"/>
          <w:b/>
          <w:bCs/>
        </w:rPr>
        <w:t xml:space="preserve"> – </w:t>
      </w:r>
      <w:r w:rsidR="007A3028" w:rsidRPr="007A3028">
        <w:rPr>
          <w:rFonts w:ascii="Century Gothic" w:hAnsi="Century Gothic"/>
        </w:rPr>
        <w:t>samo za SKLOP 1</w:t>
      </w:r>
    </w:p>
    <w:p w14:paraId="3AE753A1" w14:textId="26952263" w:rsidR="00D15334" w:rsidRPr="0055576B"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55576B">
        <w:rPr>
          <w:rFonts w:ascii="Century Gothic" w:hAnsi="Century Gothic"/>
          <w:b/>
          <w:bCs/>
        </w:rPr>
        <w:t>OBR-</w:t>
      </w:r>
      <w:r w:rsidR="008C607D" w:rsidRPr="0055576B">
        <w:rPr>
          <w:rFonts w:ascii="Century Gothic" w:hAnsi="Century Gothic"/>
          <w:b/>
          <w:bCs/>
        </w:rPr>
        <w:t>Dodatni r</w:t>
      </w:r>
      <w:r w:rsidRPr="0055576B">
        <w:rPr>
          <w:rFonts w:ascii="Century Gothic" w:hAnsi="Century Gothic"/>
          <w:b/>
          <w:bCs/>
        </w:rPr>
        <w:t>eferenčni posli kadrov</w:t>
      </w:r>
      <w:r w:rsidR="00E52810" w:rsidRPr="0055576B">
        <w:rPr>
          <w:rFonts w:ascii="Century Gothic" w:hAnsi="Century Gothic"/>
          <w:b/>
          <w:bCs/>
        </w:rPr>
        <w:t xml:space="preserve"> </w:t>
      </w:r>
      <w:bookmarkStart w:id="10" w:name="_Hlk116556611"/>
      <w:r w:rsidR="00E52810" w:rsidRPr="0055576B">
        <w:rPr>
          <w:rFonts w:ascii="Century Gothic" w:hAnsi="Century Gothic"/>
        </w:rPr>
        <w:t>(za pridobitev točk v okviru meril)</w:t>
      </w:r>
      <w:bookmarkEnd w:id="10"/>
      <w:r w:rsidR="007A3028" w:rsidRPr="0055576B">
        <w:rPr>
          <w:rFonts w:ascii="Century Gothic" w:hAnsi="Century Gothic"/>
        </w:rPr>
        <w:t xml:space="preserve"> – samo za SKLOP 1</w:t>
      </w:r>
    </w:p>
    <w:p w14:paraId="3CE84760" w14:textId="399145CE" w:rsidR="008A205B" w:rsidRDefault="008A205B" w:rsidP="00D42236">
      <w:pPr>
        <w:pStyle w:val="STEVILCENJETEXT10pt"/>
        <w:keepLines/>
        <w:widowControl w:val="0"/>
        <w:numPr>
          <w:ilvl w:val="0"/>
          <w:numId w:val="13"/>
        </w:numPr>
        <w:spacing w:after="120"/>
        <w:ind w:left="851" w:hanging="425"/>
        <w:jc w:val="both"/>
        <w:rPr>
          <w:rFonts w:ascii="Century Gothic" w:hAnsi="Century Gothic"/>
        </w:rPr>
      </w:pPr>
      <w:r w:rsidRPr="008A205B">
        <w:rPr>
          <w:rFonts w:ascii="Century Gothic" w:hAnsi="Century Gothic"/>
          <w:b/>
          <w:bCs/>
        </w:rPr>
        <w:t>Kalkulativni elementi</w:t>
      </w:r>
      <w:r w:rsidRPr="008A205B">
        <w:rPr>
          <w:rFonts w:ascii="Century Gothic" w:hAnsi="Century Gothic"/>
        </w:rPr>
        <w:t xml:space="preserve"> s prikazanimi cenami ključnih kalkulativnih elementov ključne gradbene mehanizacije, transportnih sredstev, delovne sile in gradbenega materiala, katerega namerava uporabiti pri izvedbi (lastni obrazec) </w:t>
      </w:r>
      <w:r w:rsidR="007A3028">
        <w:rPr>
          <w:rFonts w:ascii="Century Gothic" w:hAnsi="Century Gothic"/>
        </w:rPr>
        <w:t xml:space="preserve"> - samo za SKLOP 1</w:t>
      </w:r>
    </w:p>
    <w:p w14:paraId="63B51666" w14:textId="46036D5F" w:rsidR="007A3028" w:rsidRPr="007A3028" w:rsidRDefault="007A3028" w:rsidP="007A3028">
      <w:pPr>
        <w:pStyle w:val="STEVILCENJETEXT10pt"/>
        <w:keepLines/>
        <w:widowControl w:val="0"/>
        <w:numPr>
          <w:ilvl w:val="0"/>
          <w:numId w:val="13"/>
        </w:numPr>
        <w:spacing w:after="120"/>
        <w:ind w:left="851" w:hanging="425"/>
        <w:jc w:val="both"/>
        <w:rPr>
          <w:rFonts w:ascii="Century Gothic" w:hAnsi="Century Gothic"/>
        </w:rPr>
      </w:pPr>
      <w:r>
        <w:rPr>
          <w:rFonts w:ascii="Century Gothic" w:hAnsi="Century Gothic"/>
          <w:b/>
          <w:bCs/>
        </w:rPr>
        <w:t>T</w:t>
      </w:r>
      <w:r w:rsidRPr="007A3028">
        <w:rPr>
          <w:rFonts w:ascii="Century Gothic" w:hAnsi="Century Gothic"/>
          <w:b/>
          <w:bCs/>
        </w:rPr>
        <w:t>ehničn</w:t>
      </w:r>
      <w:r>
        <w:rPr>
          <w:rFonts w:ascii="Century Gothic" w:hAnsi="Century Gothic"/>
          <w:b/>
          <w:bCs/>
        </w:rPr>
        <w:t xml:space="preserve">a </w:t>
      </w:r>
      <w:r w:rsidRPr="007A3028">
        <w:rPr>
          <w:rFonts w:ascii="Century Gothic" w:hAnsi="Century Gothic"/>
          <w:b/>
          <w:bCs/>
        </w:rPr>
        <w:t>dokumentacij</w:t>
      </w:r>
      <w:r>
        <w:rPr>
          <w:rFonts w:ascii="Century Gothic" w:hAnsi="Century Gothic"/>
          <w:b/>
          <w:bCs/>
        </w:rPr>
        <w:t>a</w:t>
      </w:r>
      <w:r w:rsidRPr="007A3028">
        <w:rPr>
          <w:rFonts w:ascii="Century Gothic" w:hAnsi="Century Gothic"/>
          <w:b/>
          <w:bCs/>
        </w:rPr>
        <w:t xml:space="preserve"> ponujenih igral </w:t>
      </w:r>
      <w:r w:rsidRPr="007A3028">
        <w:rPr>
          <w:rFonts w:ascii="Century Gothic" w:hAnsi="Century Gothic"/>
        </w:rPr>
        <w:t>(katalog, tehnični opis, ipd.)</w:t>
      </w:r>
      <w:r>
        <w:rPr>
          <w:rFonts w:ascii="Century Gothic" w:hAnsi="Century Gothic"/>
        </w:rPr>
        <w:t xml:space="preserve"> – samo za SKLOP 2</w:t>
      </w:r>
    </w:p>
    <w:p w14:paraId="454A19F7" w14:textId="30DBB20A" w:rsidR="008A205B" w:rsidRPr="008A205B" w:rsidRDefault="008A205B" w:rsidP="00D42236">
      <w:pPr>
        <w:pStyle w:val="STEVILCENJETEXT10pt"/>
        <w:keepLines/>
        <w:widowControl w:val="0"/>
        <w:numPr>
          <w:ilvl w:val="0"/>
          <w:numId w:val="13"/>
        </w:numPr>
        <w:spacing w:after="120"/>
        <w:ind w:left="851" w:hanging="425"/>
        <w:jc w:val="both"/>
        <w:rPr>
          <w:rFonts w:ascii="Century Gothic" w:hAnsi="Century Gothic"/>
          <w:b/>
          <w:bCs/>
        </w:rPr>
      </w:pPr>
      <w:r w:rsidRPr="008A205B">
        <w:rPr>
          <w:rFonts w:ascii="Century Gothic" w:hAnsi="Century Gothic"/>
          <w:b/>
          <w:bCs/>
        </w:rPr>
        <w:t xml:space="preserve">OBR-Izjava o skladnosti z UreZeJN-2 </w:t>
      </w:r>
    </w:p>
    <w:p w14:paraId="060C5584" w14:textId="2C951FFD" w:rsidR="008A205B" w:rsidRPr="007E74D8" w:rsidRDefault="008A205B" w:rsidP="00D42236">
      <w:pPr>
        <w:pStyle w:val="STEVILCENJETEXT10pt"/>
        <w:keepLines/>
        <w:widowControl w:val="0"/>
        <w:numPr>
          <w:ilvl w:val="0"/>
          <w:numId w:val="13"/>
        </w:numPr>
        <w:spacing w:after="120"/>
        <w:ind w:left="851" w:hanging="425"/>
        <w:jc w:val="both"/>
        <w:rPr>
          <w:rFonts w:ascii="Century Gothic" w:hAnsi="Century Gothic"/>
        </w:rPr>
      </w:pPr>
      <w:r w:rsidRPr="008A205B">
        <w:rPr>
          <w:rFonts w:ascii="Century Gothic" w:hAnsi="Century Gothic"/>
        </w:rPr>
        <w:t>Drugi dokumenti v primeru, kadar je v dokumentaciji v zvezi z oddajo javnega naročila, s popravki le-te, dodatnimi pojasnili ali popravki objave zahtevana dodatna dokumentacija.</w:t>
      </w:r>
    </w:p>
    <w:p w14:paraId="786AA52F" w14:textId="77777777" w:rsidR="00EF530F" w:rsidRPr="007E74D8" w:rsidRDefault="00EF530F" w:rsidP="00D42236">
      <w:pPr>
        <w:pStyle w:val="STEVILCENJETEXT10pt"/>
        <w:keepLines/>
        <w:widowControl w:val="0"/>
        <w:numPr>
          <w:ilvl w:val="0"/>
          <w:numId w:val="0"/>
        </w:numPr>
        <w:spacing w:after="120"/>
        <w:jc w:val="both"/>
        <w:rPr>
          <w:rFonts w:ascii="Century Gothic" w:hAnsi="Century Gothic"/>
          <w:bCs/>
        </w:rPr>
      </w:pPr>
    </w:p>
    <w:p w14:paraId="2E4FEDD1" w14:textId="31BA76C1" w:rsidR="00EF530F" w:rsidRPr="007E74D8" w:rsidRDefault="005960C2" w:rsidP="00D42236">
      <w:pPr>
        <w:pStyle w:val="STEVILCENJETEXT10pt"/>
        <w:keepLines/>
        <w:widowControl w:val="0"/>
        <w:numPr>
          <w:ilvl w:val="0"/>
          <w:numId w:val="0"/>
        </w:numPr>
        <w:spacing w:after="120"/>
        <w:jc w:val="both"/>
        <w:rPr>
          <w:rFonts w:ascii="Century Gothic" w:hAnsi="Century Gothic"/>
          <w:bCs/>
        </w:rPr>
      </w:pPr>
      <w:r w:rsidRPr="007E74D8">
        <w:rPr>
          <w:rFonts w:ascii="Century Gothic" w:hAnsi="Century Gothic"/>
          <w:bCs/>
        </w:rPr>
        <w:t xml:space="preserve">Ponudniku v ponudbi ni potrebno </w:t>
      </w:r>
      <w:r w:rsidR="00EF530F" w:rsidRPr="007E74D8">
        <w:rPr>
          <w:rFonts w:ascii="Century Gothic" w:hAnsi="Century Gothic"/>
          <w:bCs/>
        </w:rPr>
        <w:t>predložiti naslednjih dokumentov:</w:t>
      </w:r>
    </w:p>
    <w:p w14:paraId="4A35100A" w14:textId="71C9A3CC" w:rsidR="00D15334" w:rsidRPr="007E74D8" w:rsidRDefault="00D15334" w:rsidP="00D42236">
      <w:pPr>
        <w:pStyle w:val="STEVILCENJETEXT10pt"/>
        <w:keepLines/>
        <w:widowControl w:val="0"/>
        <w:spacing w:after="120"/>
        <w:ind w:left="851" w:hanging="425"/>
        <w:jc w:val="both"/>
        <w:rPr>
          <w:rFonts w:ascii="Century Gothic" w:hAnsi="Century Gothic"/>
          <w:bCs/>
        </w:rPr>
      </w:pPr>
      <w:r w:rsidRPr="007E74D8">
        <w:rPr>
          <w:rFonts w:ascii="Century Gothic" w:hAnsi="Century Gothic"/>
          <w:bCs/>
        </w:rPr>
        <w:t>OBR-Vzorec pogodbe</w:t>
      </w:r>
    </w:p>
    <w:p w14:paraId="4B633A93" w14:textId="522E4964" w:rsidR="00EF530F" w:rsidRDefault="00EF530F" w:rsidP="00D42236">
      <w:pPr>
        <w:pStyle w:val="STEVILCENJETEXT10pt"/>
        <w:keepLines/>
        <w:widowControl w:val="0"/>
        <w:spacing w:after="120"/>
        <w:ind w:left="851" w:hanging="425"/>
        <w:jc w:val="both"/>
        <w:rPr>
          <w:rFonts w:ascii="Century Gothic" w:hAnsi="Century Gothic"/>
          <w:bCs/>
        </w:rPr>
      </w:pPr>
      <w:r w:rsidRPr="007E74D8">
        <w:rPr>
          <w:rFonts w:ascii="Century Gothic" w:hAnsi="Century Gothic"/>
          <w:bCs/>
        </w:rPr>
        <w:t>OBR-</w:t>
      </w:r>
      <w:r w:rsidR="009D1F86" w:rsidRPr="007E74D8">
        <w:rPr>
          <w:rFonts w:ascii="Century Gothic" w:hAnsi="Century Gothic"/>
          <w:bCs/>
        </w:rPr>
        <w:t xml:space="preserve">Garancija </w:t>
      </w:r>
      <w:r w:rsidRPr="007E74D8">
        <w:rPr>
          <w:rFonts w:ascii="Century Gothic" w:hAnsi="Century Gothic"/>
          <w:bCs/>
        </w:rPr>
        <w:t>za dobro izvedbo posla (predloži izbrani ponudnik v fazi sklenitve pogodbe)</w:t>
      </w:r>
    </w:p>
    <w:p w14:paraId="07AA2449" w14:textId="5D52CEE3" w:rsidR="00592052" w:rsidRPr="007E74D8" w:rsidRDefault="00592052" w:rsidP="00D42236">
      <w:pPr>
        <w:pStyle w:val="STEVILCENJETEXT10pt"/>
        <w:keepLines/>
        <w:widowControl w:val="0"/>
        <w:spacing w:after="120"/>
        <w:ind w:left="851" w:hanging="425"/>
        <w:jc w:val="both"/>
        <w:rPr>
          <w:rFonts w:ascii="Century Gothic" w:hAnsi="Century Gothic"/>
          <w:bCs/>
        </w:rPr>
      </w:pPr>
      <w:r w:rsidRPr="00592052">
        <w:rPr>
          <w:rFonts w:ascii="Century Gothic" w:hAnsi="Century Gothic"/>
          <w:bCs/>
        </w:rPr>
        <w:t>OBR-Garancija za odpravo napak (predloži izbrani ponudnik v fazi sklenitve pogodbe)</w:t>
      </w:r>
    </w:p>
    <w:p w14:paraId="643056D7" w14:textId="414CA2B7" w:rsidR="00341E5A" w:rsidRPr="007E74D8" w:rsidRDefault="00341E5A" w:rsidP="00D42236">
      <w:pPr>
        <w:keepLines/>
        <w:widowControl w:val="0"/>
        <w:ind w:left="284"/>
        <w:jc w:val="both"/>
        <w:rPr>
          <w:rFonts w:ascii="Century Gothic" w:hAnsi="Century Gothic"/>
        </w:rPr>
      </w:pPr>
    </w:p>
    <w:p w14:paraId="340B1DEC" w14:textId="2987BF9A" w:rsidR="00EF530F" w:rsidRPr="007E74D8" w:rsidRDefault="00EF530F" w:rsidP="00D42236">
      <w:pPr>
        <w:keepLines/>
        <w:widowControl w:val="0"/>
        <w:ind w:left="284"/>
        <w:jc w:val="both"/>
        <w:rPr>
          <w:rFonts w:ascii="Century Gothic" w:hAnsi="Century Gothic"/>
          <w:bCs/>
        </w:rPr>
      </w:pPr>
    </w:p>
    <w:p w14:paraId="1125DF95" w14:textId="2D91D7B6" w:rsidR="00636FCC" w:rsidRPr="007E74D8" w:rsidRDefault="00636FCC" w:rsidP="00AD07AC">
      <w:pPr>
        <w:keepLines/>
        <w:widowControl w:val="0"/>
        <w:spacing w:line="276" w:lineRule="auto"/>
        <w:ind w:left="6816"/>
        <w:jc w:val="center"/>
        <w:rPr>
          <w:rFonts w:ascii="Century Gothic" w:eastAsiaTheme="minorEastAsia" w:hAnsi="Century Gothic"/>
        </w:rPr>
      </w:pPr>
      <w:r w:rsidRPr="007E74D8">
        <w:rPr>
          <w:rFonts w:ascii="Century Gothic" w:eastAsiaTheme="minorEastAsia" w:hAnsi="Century Gothic"/>
        </w:rPr>
        <w:t xml:space="preserve">Mestna občina </w:t>
      </w:r>
      <w:r w:rsidR="006623BA" w:rsidRPr="007E74D8">
        <w:rPr>
          <w:rFonts w:ascii="Century Gothic" w:eastAsiaTheme="minorEastAsia" w:hAnsi="Century Gothic"/>
        </w:rPr>
        <w:t>Kranj</w:t>
      </w:r>
    </w:p>
    <w:p w14:paraId="2CEEBC19" w14:textId="77777777" w:rsidR="00636FCC" w:rsidRPr="007E74D8" w:rsidRDefault="00636FCC" w:rsidP="00D42236">
      <w:pPr>
        <w:keepLines/>
        <w:widowControl w:val="0"/>
        <w:spacing w:line="276" w:lineRule="auto"/>
        <w:jc w:val="right"/>
        <w:rPr>
          <w:rFonts w:ascii="Century Gothic" w:eastAsiaTheme="minorEastAsia" w:hAnsi="Century Gothic"/>
        </w:rPr>
      </w:pPr>
    </w:p>
    <w:p w14:paraId="74FF1D1C" w14:textId="41DC1D28" w:rsidR="00636FCC" w:rsidRPr="007E74D8" w:rsidRDefault="006623BA" w:rsidP="00D42236">
      <w:pPr>
        <w:keepLines/>
        <w:widowControl w:val="0"/>
        <w:spacing w:line="276" w:lineRule="auto"/>
        <w:ind w:left="7100"/>
        <w:jc w:val="center"/>
        <w:rPr>
          <w:rFonts w:ascii="Century Gothic" w:eastAsiaTheme="minorEastAsia" w:hAnsi="Century Gothic"/>
        </w:rPr>
      </w:pPr>
      <w:r w:rsidRPr="007E74D8">
        <w:rPr>
          <w:rFonts w:ascii="Century Gothic" w:eastAsiaTheme="minorEastAsia" w:hAnsi="Century Gothic"/>
        </w:rPr>
        <w:t>Matjaž Rakovec</w:t>
      </w:r>
    </w:p>
    <w:p w14:paraId="7A0CAE09" w14:textId="77777777" w:rsidR="00636FCC" w:rsidRPr="007E74D8" w:rsidRDefault="00636FCC" w:rsidP="00D42236">
      <w:pPr>
        <w:keepLines/>
        <w:widowControl w:val="0"/>
        <w:spacing w:line="276" w:lineRule="auto"/>
        <w:ind w:left="7100"/>
        <w:jc w:val="center"/>
        <w:rPr>
          <w:rFonts w:ascii="Century Gothic" w:eastAsiaTheme="minorEastAsia" w:hAnsi="Century Gothic"/>
        </w:rPr>
      </w:pPr>
      <w:r w:rsidRPr="007E74D8">
        <w:rPr>
          <w:rFonts w:ascii="Century Gothic" w:eastAsiaTheme="minorEastAsia" w:hAnsi="Century Gothic"/>
        </w:rPr>
        <w:t>župan</w:t>
      </w:r>
    </w:p>
    <w:p w14:paraId="1B3D2C5C" w14:textId="4B847414" w:rsidR="00EF530F" w:rsidRPr="007E74D8" w:rsidRDefault="00EF530F" w:rsidP="00D42236">
      <w:pPr>
        <w:keepLines/>
        <w:widowControl w:val="0"/>
        <w:ind w:left="5680"/>
        <w:jc w:val="both"/>
        <w:rPr>
          <w:rFonts w:ascii="Century Gothic" w:hAnsi="Century Gothic"/>
          <w:bCs/>
        </w:rPr>
      </w:pPr>
    </w:p>
    <w:sectPr w:rsidR="00EF530F" w:rsidRPr="007E74D8" w:rsidSect="00BC2C36">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74B9A" w14:textId="77777777" w:rsidR="00A815A8" w:rsidRDefault="00A815A8" w:rsidP="00067AAF">
      <w:r>
        <w:separator/>
      </w:r>
    </w:p>
  </w:endnote>
  <w:endnote w:type="continuationSeparator" w:id="0">
    <w:p w14:paraId="3E194E0F" w14:textId="77777777" w:rsidR="00A815A8" w:rsidRDefault="00A815A8"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3F8AE" w14:textId="77777777" w:rsidR="00A815A8" w:rsidRDefault="00A815A8" w:rsidP="00067AAF">
      <w:r>
        <w:separator/>
      </w:r>
    </w:p>
  </w:footnote>
  <w:footnote w:type="continuationSeparator" w:id="0">
    <w:p w14:paraId="5E25B357" w14:textId="77777777" w:rsidR="00A815A8" w:rsidRDefault="00A815A8"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E22C0" w14:textId="40E79054" w:rsidR="00755D03" w:rsidRDefault="00755D03">
    <w:pPr>
      <w:pStyle w:val="Glava"/>
    </w:pPr>
    <w:r>
      <w:rPr>
        <w:noProof/>
      </w:rPr>
      <mc:AlternateContent>
        <mc:Choice Requires="wps">
          <w:drawing>
            <wp:anchor distT="0" distB="0" distL="114300" distR="114300" simplePos="0" relativeHeight="251658240" behindDoc="0" locked="0" layoutInCell="0" allowOverlap="1" wp14:anchorId="31C5D7C9" wp14:editId="2E4C51B6">
              <wp:simplePos x="0" y="0"/>
              <wp:positionH relativeFrom="page">
                <wp:posOffset>-110490</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0DF41596" w14:textId="110AAB77" w:rsidR="00755D03" w:rsidRPr="00E96CF5" w:rsidRDefault="00755D03" w:rsidP="001E480A">
                          <w:pPr>
                            <w:spacing w:before="120"/>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C5D7C9" id="Pravokotnik 9" o:spid="_x0000_s1026" style="position:absolute;margin-left:-8.7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" o:allowincell="f" stroked="f">
              <v:textbox>
                <w:txbxContent>
                  <w:p w14:paraId="0DF41596" w14:textId="110AAB77" w:rsidR="00755D03" w:rsidRPr="00E96CF5" w:rsidRDefault="00755D03" w:rsidP="001E480A">
                    <w:pPr>
                      <w:spacing w:before="120"/>
                      <w:jc w:val="center"/>
                      <w:rPr>
                        <w:rFonts w:ascii="Calibri" w:eastAsia="MS ????" w:hAnsi="Calibri"/>
                        <w:sz w:val="48"/>
                        <w:szCs w:val="48"/>
                      </w:rPr>
                    </w:pP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11"/>
      <w:tblW w:w="10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7"/>
      <w:gridCol w:w="3859"/>
      <w:gridCol w:w="3617"/>
    </w:tblGrid>
    <w:tr w:rsidR="00F67110" w:rsidRPr="00F67110" w14:paraId="105FE20F" w14:textId="77777777" w:rsidTr="000320D6">
      <w:tc>
        <w:tcPr>
          <w:tcW w:w="2597" w:type="dxa"/>
          <w:vAlign w:val="center"/>
        </w:tcPr>
        <w:p w14:paraId="574B98F0" w14:textId="77777777" w:rsidR="00F67110" w:rsidRPr="00F67110" w:rsidRDefault="00F67110" w:rsidP="00F67110">
          <w:pPr>
            <w:tabs>
              <w:tab w:val="left" w:pos="6799"/>
            </w:tabs>
          </w:pPr>
          <w:bookmarkStart w:id="6" w:name="_Hlk112058726"/>
          <w:bookmarkStart w:id="7" w:name="_Hlk133399479"/>
          <w:r w:rsidRPr="00F67110">
            <w:rPr>
              <w:rFonts w:eastAsia="Times New Roman"/>
              <w:noProof/>
            </w:rPr>
            <w:drawing>
              <wp:inline distT="0" distB="0" distL="0" distR="0" wp14:anchorId="52EEB8A0" wp14:editId="2B2DB389">
                <wp:extent cx="1512000" cy="670799"/>
                <wp:effectExtent l="0" t="0" r="0" b="0"/>
                <wp:docPr id="10" name="Slika 10" descr="2018_MOK_logo_dvorsticni_barvni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2018_MOK_logo_dvorsticni_barvni_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670799"/>
                        </a:xfrm>
                        <a:prstGeom prst="rect">
                          <a:avLst/>
                        </a:prstGeom>
                        <a:noFill/>
                        <a:ln>
                          <a:noFill/>
                        </a:ln>
                      </pic:spPr>
                    </pic:pic>
                  </a:graphicData>
                </a:graphic>
              </wp:inline>
            </w:drawing>
          </w:r>
        </w:p>
      </w:tc>
      <w:tc>
        <w:tcPr>
          <w:tcW w:w="3859" w:type="dxa"/>
          <w:vAlign w:val="center"/>
        </w:tcPr>
        <w:p w14:paraId="0A372607" w14:textId="77777777" w:rsidR="00F67110" w:rsidRPr="00F67110" w:rsidRDefault="00F67110" w:rsidP="00F67110">
          <w:pPr>
            <w:tabs>
              <w:tab w:val="left" w:pos="6799"/>
            </w:tabs>
            <w:jc w:val="center"/>
          </w:pPr>
          <w:r w:rsidRPr="00F67110">
            <w:rPr>
              <w:rFonts w:eastAsia="Times New Roman"/>
              <w:noProof/>
            </w:rPr>
            <w:drawing>
              <wp:inline distT="0" distB="0" distL="0" distR="0" wp14:anchorId="134D4758" wp14:editId="16B6B3C4">
                <wp:extent cx="2313829" cy="605975"/>
                <wp:effectExtent l="0" t="0" r="0" b="381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9336" cy="610036"/>
                        </a:xfrm>
                        <a:prstGeom prst="rect">
                          <a:avLst/>
                        </a:prstGeom>
                        <a:noFill/>
                      </pic:spPr>
                    </pic:pic>
                  </a:graphicData>
                </a:graphic>
              </wp:inline>
            </w:drawing>
          </w:r>
        </w:p>
      </w:tc>
      <w:tc>
        <w:tcPr>
          <w:tcW w:w="3617" w:type="dxa"/>
          <w:vAlign w:val="center"/>
        </w:tcPr>
        <w:p w14:paraId="00BA912B" w14:textId="77777777" w:rsidR="00F67110" w:rsidRPr="00F67110" w:rsidRDefault="00F67110" w:rsidP="00F67110">
          <w:pPr>
            <w:tabs>
              <w:tab w:val="left" w:pos="6799"/>
            </w:tabs>
            <w:jc w:val="center"/>
          </w:pPr>
          <w:r w:rsidRPr="00F67110">
            <w:rPr>
              <w:rFonts w:ascii="Calibri" w:eastAsia="Times New Roman" w:hAnsi="Calibri" w:cs="Calibri"/>
              <w:noProof/>
              <w:sz w:val="24"/>
            </w:rPr>
            <w:drawing>
              <wp:inline distT="0" distB="0" distL="0" distR="0" wp14:anchorId="7A1B33E7" wp14:editId="00A30C9F">
                <wp:extent cx="1404518" cy="529732"/>
                <wp:effectExtent l="0" t="0" r="5715" b="381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10494" r="2504" b="20125"/>
                        <a:stretch/>
                      </pic:blipFill>
                      <pic:spPr bwMode="auto">
                        <a:xfrm>
                          <a:off x="0" y="0"/>
                          <a:ext cx="1518816" cy="572841"/>
                        </a:xfrm>
                        <a:prstGeom prst="rect">
                          <a:avLst/>
                        </a:prstGeom>
                        <a:noFill/>
                        <a:ln>
                          <a:noFill/>
                        </a:ln>
                        <a:extLst>
                          <a:ext uri="{53640926-AAD7-44D8-BBD7-CCE9431645EC}">
                            <a14:shadowObscured xmlns:a14="http://schemas.microsoft.com/office/drawing/2010/main"/>
                          </a:ext>
                        </a:extLst>
                      </pic:spPr>
                    </pic:pic>
                  </a:graphicData>
                </a:graphic>
              </wp:inline>
            </w:drawing>
          </w:r>
        </w:p>
      </w:tc>
    </w:tr>
  </w:tbl>
  <w:bookmarkEnd w:id="6"/>
  <w:p w14:paraId="49701F35" w14:textId="77777777" w:rsidR="00F67110" w:rsidRPr="00F67110" w:rsidRDefault="00F67110" w:rsidP="00F67110">
    <w:pPr>
      <w:pBdr>
        <w:bottom w:val="single" w:sz="4" w:space="1" w:color="auto"/>
      </w:pBdr>
      <w:jc w:val="both"/>
      <w:rPr>
        <w:rFonts w:ascii="Calibri" w:eastAsia="Times New Roman" w:hAnsi="Calibri" w:cs="Calibri"/>
        <w:i/>
        <w:iCs/>
        <w:sz w:val="16"/>
        <w:szCs w:val="20"/>
        <w:lang w:val="en-GB"/>
      </w:rPr>
    </w:pPr>
    <w:r w:rsidRPr="00F67110">
      <w:rPr>
        <w:rFonts w:ascii="Calibri" w:eastAsia="Times New Roman" w:hAnsi="Calibri" w:cs="Calibri"/>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6D6A1DB7" w14:textId="77777777" w:rsidR="00F67110" w:rsidRPr="00F67110" w:rsidRDefault="00F67110" w:rsidP="00F67110">
    <w:pPr>
      <w:pBdr>
        <w:bottom w:val="single" w:sz="4" w:space="1" w:color="auto"/>
      </w:pBdr>
      <w:jc w:val="both"/>
      <w:rPr>
        <w:rFonts w:ascii="Calibri" w:eastAsia="Times New Roman" w:hAnsi="Calibri" w:cs="Calibri"/>
        <w:i/>
        <w:iCs/>
        <w:sz w:val="16"/>
        <w:szCs w:val="20"/>
        <w:lang w:val="en-GB"/>
      </w:rPr>
    </w:pPr>
  </w:p>
  <w:p w14:paraId="1B02D564" w14:textId="77777777" w:rsidR="00F67110" w:rsidRPr="00F67110" w:rsidRDefault="00F67110" w:rsidP="00F67110">
    <w:pPr>
      <w:pBdr>
        <w:bottom w:val="single" w:sz="4" w:space="1" w:color="auto"/>
      </w:pBdr>
      <w:jc w:val="both"/>
      <w:rPr>
        <w:rFonts w:ascii="Calibri" w:eastAsia="Times New Roman" w:hAnsi="Calibri" w:cs="Calibri"/>
        <w:i/>
        <w:iCs/>
        <w:sz w:val="16"/>
        <w:szCs w:val="20"/>
      </w:rPr>
    </w:pPr>
    <w:r w:rsidRPr="00F67110">
      <w:rPr>
        <w:rFonts w:ascii="Calibri" w:eastAsia="Times New Roman" w:hAnsi="Calibri" w:cs="Calibri"/>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56C123FC" w14:textId="77777777" w:rsidR="00F67110" w:rsidRPr="00F67110" w:rsidRDefault="00F67110" w:rsidP="00F67110">
    <w:pPr>
      <w:pBdr>
        <w:bottom w:val="single" w:sz="4" w:space="1" w:color="auto"/>
      </w:pBdr>
      <w:jc w:val="both"/>
      <w:rPr>
        <w:rFonts w:ascii="Calibri" w:eastAsia="Times New Roman" w:hAnsi="Calibri" w:cs="Calibri"/>
        <w:i/>
        <w:iCs/>
        <w:sz w:val="16"/>
        <w:szCs w:val="20"/>
      </w:rPr>
    </w:pPr>
  </w:p>
  <w:p w14:paraId="4A8E5F66" w14:textId="77777777" w:rsidR="00F67110" w:rsidRPr="00F67110" w:rsidRDefault="00F67110" w:rsidP="00F67110">
    <w:pPr>
      <w:pBdr>
        <w:bottom w:val="single" w:sz="4" w:space="1" w:color="auto"/>
      </w:pBdr>
      <w:jc w:val="both"/>
      <w:rPr>
        <w:rFonts w:ascii="Calibri" w:eastAsia="Times New Roman" w:hAnsi="Calibri" w:cs="Calibri"/>
        <w:i/>
        <w:iCs/>
        <w:sz w:val="16"/>
        <w:szCs w:val="20"/>
      </w:rPr>
    </w:pPr>
    <w:r w:rsidRPr="00F67110">
      <w:rPr>
        <w:rFonts w:ascii="Calibri" w:eastAsia="Times New Roman" w:hAnsi="Calibri" w:cs="Calibri"/>
        <w:i/>
        <w:iCs/>
        <w:sz w:val="16"/>
        <w:szCs w:val="20"/>
      </w:rPr>
      <w:t>Naložbo sofinancirata Republika Slovenija in Evropska unija iz Evropskega sklada za regionalni razvoj.</w:t>
    </w:r>
  </w:p>
  <w:bookmarkEnd w:id="7"/>
  <w:p w14:paraId="20CE1349" w14:textId="044146F3" w:rsidR="00755D03" w:rsidRPr="00F67110" w:rsidRDefault="00755D03" w:rsidP="00F6711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402E"/>
    <w:multiLevelType w:val="hybridMultilevel"/>
    <w:tmpl w:val="BA887C32"/>
    <w:lvl w:ilvl="0" w:tplc="42D0B2E0">
      <w:start w:val="4"/>
      <w:numFmt w:val="upperLetter"/>
      <w:lvlText w:val="%1)"/>
      <w:lvlJc w:val="left"/>
      <w:pPr>
        <w:ind w:left="1360" w:hanging="100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ED01D6"/>
    <w:multiLevelType w:val="hybridMultilevel"/>
    <w:tmpl w:val="5B52C496"/>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0C4747"/>
    <w:multiLevelType w:val="hybridMultilevel"/>
    <w:tmpl w:val="A7620272"/>
    <w:lvl w:ilvl="0" w:tplc="C58C2F80">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84310BF"/>
    <w:multiLevelType w:val="hybridMultilevel"/>
    <w:tmpl w:val="0122E5F4"/>
    <w:lvl w:ilvl="0" w:tplc="3B6C1B2E">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1B6F57"/>
    <w:multiLevelType w:val="hybridMultilevel"/>
    <w:tmpl w:val="BFEC654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E61563"/>
    <w:multiLevelType w:val="hybridMultilevel"/>
    <w:tmpl w:val="0F243BEE"/>
    <w:lvl w:ilvl="0" w:tplc="CCD8FF76">
      <w:start w:val="3"/>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15312589"/>
    <w:multiLevelType w:val="hybridMultilevel"/>
    <w:tmpl w:val="747AFCD4"/>
    <w:lvl w:ilvl="0" w:tplc="27762F34">
      <w:numFmt w:val="bullet"/>
      <w:lvlText w:val="-"/>
      <w:lvlJc w:val="left"/>
      <w:pPr>
        <w:ind w:left="1004" w:hanging="360"/>
      </w:pPr>
      <w:rPr>
        <w:rFonts w:ascii="Calibri" w:eastAsiaTheme="minorHAns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5A43932"/>
    <w:multiLevelType w:val="hybridMultilevel"/>
    <w:tmpl w:val="58AE9CC6"/>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2C9930C0"/>
    <w:multiLevelType w:val="hybridMultilevel"/>
    <w:tmpl w:val="23D85AA4"/>
    <w:lvl w:ilvl="0" w:tplc="ADAAFE9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5" w15:restartNumberingAfterBreak="0">
    <w:nsid w:val="391D4E2A"/>
    <w:multiLevelType w:val="hybridMultilevel"/>
    <w:tmpl w:val="7FAC86F8"/>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837044C"/>
    <w:multiLevelType w:val="hybridMultilevel"/>
    <w:tmpl w:val="2C507E30"/>
    <w:lvl w:ilvl="0" w:tplc="93D4B11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BF3C6C"/>
    <w:multiLevelType w:val="hybridMultilevel"/>
    <w:tmpl w:val="272C346C"/>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93305E1"/>
    <w:multiLevelType w:val="hybridMultilevel"/>
    <w:tmpl w:val="80A00DC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3" w15:restartNumberingAfterBreak="0">
    <w:nsid w:val="76102490"/>
    <w:multiLevelType w:val="hybridMultilevel"/>
    <w:tmpl w:val="D79AB094"/>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76AA2334"/>
    <w:multiLevelType w:val="hybridMultilevel"/>
    <w:tmpl w:val="EB52495C"/>
    <w:lvl w:ilvl="0" w:tplc="B162934A">
      <w:start w:val="1"/>
      <w:numFmt w:val="lowerLetter"/>
      <w:lvlText w:val="%1)"/>
      <w:lvlJc w:val="left"/>
      <w:pPr>
        <w:ind w:left="929" w:hanging="645"/>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76B006AB"/>
    <w:multiLevelType w:val="hybridMultilevel"/>
    <w:tmpl w:val="DA5228CC"/>
    <w:lvl w:ilvl="0" w:tplc="7EB20BFE">
      <w:start w:val="1"/>
      <w:numFmt w:val="lowerLetter"/>
      <w:lvlText w:val="%1)"/>
      <w:lvlJc w:val="left"/>
      <w:pPr>
        <w:ind w:left="360" w:hanging="360"/>
      </w:pPr>
      <w:rPr>
        <w:b w:val="0"/>
        <w:bCs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758983446">
    <w:abstractNumId w:val="7"/>
  </w:num>
  <w:num w:numId="2" w16cid:durableId="77404829">
    <w:abstractNumId w:val="18"/>
  </w:num>
  <w:num w:numId="3" w16cid:durableId="367070355">
    <w:abstractNumId w:val="19"/>
  </w:num>
  <w:num w:numId="4" w16cid:durableId="27728586">
    <w:abstractNumId w:val="21"/>
  </w:num>
  <w:num w:numId="5" w16cid:durableId="588006064">
    <w:abstractNumId w:val="16"/>
  </w:num>
  <w:num w:numId="6" w16cid:durableId="1588230222">
    <w:abstractNumId w:val="20"/>
  </w:num>
  <w:num w:numId="7" w16cid:durableId="409933338">
    <w:abstractNumId w:val="12"/>
  </w:num>
  <w:num w:numId="8" w16cid:durableId="258608699">
    <w:abstractNumId w:val="13"/>
  </w:num>
  <w:num w:numId="9" w16cid:durableId="1944923969">
    <w:abstractNumId w:val="6"/>
  </w:num>
  <w:num w:numId="10" w16cid:durableId="1628509564">
    <w:abstractNumId w:val="5"/>
  </w:num>
  <w:num w:numId="11" w16cid:durableId="558785640">
    <w:abstractNumId w:val="4"/>
  </w:num>
  <w:num w:numId="12" w16cid:durableId="1327324255">
    <w:abstractNumId w:val="15"/>
  </w:num>
  <w:num w:numId="13" w16cid:durableId="1687293632">
    <w:abstractNumId w:val="18"/>
    <w:lvlOverride w:ilvl="0">
      <w:startOverride w:val="1"/>
    </w:lvlOverride>
  </w:num>
  <w:num w:numId="14" w16cid:durableId="2129425332">
    <w:abstractNumId w:val="26"/>
  </w:num>
  <w:num w:numId="15" w16cid:durableId="1552888290">
    <w:abstractNumId w:val="22"/>
  </w:num>
  <w:num w:numId="16" w16cid:durableId="1610971804">
    <w:abstractNumId w:val="0"/>
  </w:num>
  <w:num w:numId="17" w16cid:durableId="1254783078">
    <w:abstractNumId w:val="14"/>
  </w:num>
  <w:num w:numId="18" w16cid:durableId="1662388131">
    <w:abstractNumId w:val="25"/>
  </w:num>
  <w:num w:numId="19" w16cid:durableId="376665230">
    <w:abstractNumId w:val="3"/>
  </w:num>
  <w:num w:numId="20" w16cid:durableId="1805807161">
    <w:abstractNumId w:val="10"/>
  </w:num>
  <w:num w:numId="21" w16cid:durableId="1030490596">
    <w:abstractNumId w:val="1"/>
  </w:num>
  <w:num w:numId="22" w16cid:durableId="646280522">
    <w:abstractNumId w:val="23"/>
  </w:num>
  <w:num w:numId="23" w16cid:durableId="772866317">
    <w:abstractNumId w:val="9"/>
  </w:num>
  <w:num w:numId="24" w16cid:durableId="469326210">
    <w:abstractNumId w:val="7"/>
  </w:num>
  <w:num w:numId="25" w16cid:durableId="344484175">
    <w:abstractNumId w:val="7"/>
  </w:num>
  <w:num w:numId="26" w16cid:durableId="1234585177">
    <w:abstractNumId w:val="7"/>
  </w:num>
  <w:num w:numId="27" w16cid:durableId="1663003019">
    <w:abstractNumId w:val="8"/>
  </w:num>
  <w:num w:numId="28" w16cid:durableId="808208071">
    <w:abstractNumId w:val="7"/>
  </w:num>
  <w:num w:numId="29" w16cid:durableId="1436902971">
    <w:abstractNumId w:val="7"/>
  </w:num>
  <w:num w:numId="30" w16cid:durableId="1013534346">
    <w:abstractNumId w:val="7"/>
  </w:num>
  <w:num w:numId="31" w16cid:durableId="161052003">
    <w:abstractNumId w:val="7"/>
  </w:num>
  <w:num w:numId="32" w16cid:durableId="973756347">
    <w:abstractNumId w:val="7"/>
  </w:num>
  <w:num w:numId="33" w16cid:durableId="1289360918">
    <w:abstractNumId w:val="17"/>
  </w:num>
  <w:num w:numId="34" w16cid:durableId="1823892293">
    <w:abstractNumId w:val="7"/>
  </w:num>
  <w:num w:numId="35" w16cid:durableId="2142183180">
    <w:abstractNumId w:val="2"/>
  </w:num>
  <w:num w:numId="36" w16cid:durableId="233399942">
    <w:abstractNumId w:val="24"/>
  </w:num>
  <w:num w:numId="37" w16cid:durableId="1868057750">
    <w:abstractNumId w:val="11"/>
  </w:num>
  <w:num w:numId="38" w16cid:durableId="1581409692">
    <w:abstractNumId w:val="18"/>
  </w:num>
  <w:num w:numId="39" w16cid:durableId="829294759">
    <w:abstractNumId w:val="18"/>
  </w:num>
  <w:num w:numId="40" w16cid:durableId="200809619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1672"/>
    <w:rsid w:val="00001AE7"/>
    <w:rsid w:val="000067AE"/>
    <w:rsid w:val="00007008"/>
    <w:rsid w:val="000101BA"/>
    <w:rsid w:val="0001106F"/>
    <w:rsid w:val="000133E8"/>
    <w:rsid w:val="0001349A"/>
    <w:rsid w:val="00016E1D"/>
    <w:rsid w:val="00017615"/>
    <w:rsid w:val="00022403"/>
    <w:rsid w:val="00023F0B"/>
    <w:rsid w:val="00027A56"/>
    <w:rsid w:val="00030834"/>
    <w:rsid w:val="000314B3"/>
    <w:rsid w:val="00032A49"/>
    <w:rsid w:val="00033AE0"/>
    <w:rsid w:val="00034ABE"/>
    <w:rsid w:val="000375F9"/>
    <w:rsid w:val="000377F4"/>
    <w:rsid w:val="00044199"/>
    <w:rsid w:val="00045B6C"/>
    <w:rsid w:val="00046633"/>
    <w:rsid w:val="00046663"/>
    <w:rsid w:val="00046889"/>
    <w:rsid w:val="0005138B"/>
    <w:rsid w:val="00052501"/>
    <w:rsid w:val="00064D5C"/>
    <w:rsid w:val="000662C2"/>
    <w:rsid w:val="00067AAF"/>
    <w:rsid w:val="00070002"/>
    <w:rsid w:val="00070B6A"/>
    <w:rsid w:val="00071282"/>
    <w:rsid w:val="00072F51"/>
    <w:rsid w:val="00073BF2"/>
    <w:rsid w:val="000747F0"/>
    <w:rsid w:val="00074C12"/>
    <w:rsid w:val="00075E02"/>
    <w:rsid w:val="000764D5"/>
    <w:rsid w:val="00076E6E"/>
    <w:rsid w:val="0007733D"/>
    <w:rsid w:val="00080EA7"/>
    <w:rsid w:val="00082200"/>
    <w:rsid w:val="00082773"/>
    <w:rsid w:val="00084D94"/>
    <w:rsid w:val="00084E02"/>
    <w:rsid w:val="00085151"/>
    <w:rsid w:val="00090B67"/>
    <w:rsid w:val="00091193"/>
    <w:rsid w:val="00091FF6"/>
    <w:rsid w:val="000935FA"/>
    <w:rsid w:val="00095098"/>
    <w:rsid w:val="00095602"/>
    <w:rsid w:val="00095A6C"/>
    <w:rsid w:val="00096052"/>
    <w:rsid w:val="00097056"/>
    <w:rsid w:val="000974FF"/>
    <w:rsid w:val="000A3E2A"/>
    <w:rsid w:val="000A7362"/>
    <w:rsid w:val="000B14A2"/>
    <w:rsid w:val="000B4B2D"/>
    <w:rsid w:val="000B5769"/>
    <w:rsid w:val="000C2092"/>
    <w:rsid w:val="000C21C9"/>
    <w:rsid w:val="000C2575"/>
    <w:rsid w:val="000C2BFF"/>
    <w:rsid w:val="000C3C8A"/>
    <w:rsid w:val="000C46F5"/>
    <w:rsid w:val="000C6F77"/>
    <w:rsid w:val="000C7294"/>
    <w:rsid w:val="000D0401"/>
    <w:rsid w:val="000D10DB"/>
    <w:rsid w:val="000D41B0"/>
    <w:rsid w:val="000E1171"/>
    <w:rsid w:val="000E2393"/>
    <w:rsid w:val="000E329E"/>
    <w:rsid w:val="000E7B6D"/>
    <w:rsid w:val="000F2541"/>
    <w:rsid w:val="000F2F6F"/>
    <w:rsid w:val="000F37E4"/>
    <w:rsid w:val="000F7EA4"/>
    <w:rsid w:val="00100772"/>
    <w:rsid w:val="00101E9B"/>
    <w:rsid w:val="00103310"/>
    <w:rsid w:val="001068C8"/>
    <w:rsid w:val="00107E22"/>
    <w:rsid w:val="00110845"/>
    <w:rsid w:val="0011179B"/>
    <w:rsid w:val="0011391E"/>
    <w:rsid w:val="00115CB2"/>
    <w:rsid w:val="0011651A"/>
    <w:rsid w:val="00117E19"/>
    <w:rsid w:val="001220E8"/>
    <w:rsid w:val="001221DE"/>
    <w:rsid w:val="00122DD6"/>
    <w:rsid w:val="0012559C"/>
    <w:rsid w:val="00127C71"/>
    <w:rsid w:val="0013090C"/>
    <w:rsid w:val="0013261E"/>
    <w:rsid w:val="00132B3C"/>
    <w:rsid w:val="00134BDB"/>
    <w:rsid w:val="00136C3C"/>
    <w:rsid w:val="00137286"/>
    <w:rsid w:val="001415F3"/>
    <w:rsid w:val="00144E43"/>
    <w:rsid w:val="00147106"/>
    <w:rsid w:val="001473B1"/>
    <w:rsid w:val="0015099F"/>
    <w:rsid w:val="00152E65"/>
    <w:rsid w:val="001536C1"/>
    <w:rsid w:val="00153E0F"/>
    <w:rsid w:val="00156D10"/>
    <w:rsid w:val="00157B5D"/>
    <w:rsid w:val="00160F33"/>
    <w:rsid w:val="00162985"/>
    <w:rsid w:val="00164B42"/>
    <w:rsid w:val="001702AE"/>
    <w:rsid w:val="00173037"/>
    <w:rsid w:val="00173C47"/>
    <w:rsid w:val="00174EFF"/>
    <w:rsid w:val="00175612"/>
    <w:rsid w:val="0017675C"/>
    <w:rsid w:val="0018169E"/>
    <w:rsid w:val="001818F1"/>
    <w:rsid w:val="00183CB4"/>
    <w:rsid w:val="0018443F"/>
    <w:rsid w:val="001846DC"/>
    <w:rsid w:val="00186078"/>
    <w:rsid w:val="00186848"/>
    <w:rsid w:val="00186A54"/>
    <w:rsid w:val="00186CBC"/>
    <w:rsid w:val="00193E6E"/>
    <w:rsid w:val="001942AD"/>
    <w:rsid w:val="00194AD0"/>
    <w:rsid w:val="00195944"/>
    <w:rsid w:val="00197C79"/>
    <w:rsid w:val="001A05CC"/>
    <w:rsid w:val="001A1DCC"/>
    <w:rsid w:val="001A37C3"/>
    <w:rsid w:val="001A5962"/>
    <w:rsid w:val="001A602E"/>
    <w:rsid w:val="001A651A"/>
    <w:rsid w:val="001B50FC"/>
    <w:rsid w:val="001B574D"/>
    <w:rsid w:val="001B5ACB"/>
    <w:rsid w:val="001B624C"/>
    <w:rsid w:val="001B752B"/>
    <w:rsid w:val="001C1310"/>
    <w:rsid w:val="001C194D"/>
    <w:rsid w:val="001C1A90"/>
    <w:rsid w:val="001C238D"/>
    <w:rsid w:val="001C278A"/>
    <w:rsid w:val="001C2A48"/>
    <w:rsid w:val="001C3BC7"/>
    <w:rsid w:val="001C3E6C"/>
    <w:rsid w:val="001C4906"/>
    <w:rsid w:val="001C56CB"/>
    <w:rsid w:val="001C6DFD"/>
    <w:rsid w:val="001D0AEE"/>
    <w:rsid w:val="001D1F08"/>
    <w:rsid w:val="001D2707"/>
    <w:rsid w:val="001D300C"/>
    <w:rsid w:val="001D3642"/>
    <w:rsid w:val="001D47B5"/>
    <w:rsid w:val="001D6B35"/>
    <w:rsid w:val="001D7BFA"/>
    <w:rsid w:val="001E18F6"/>
    <w:rsid w:val="001E2EBD"/>
    <w:rsid w:val="001E44F9"/>
    <w:rsid w:val="001E480A"/>
    <w:rsid w:val="001F2847"/>
    <w:rsid w:val="001F4E65"/>
    <w:rsid w:val="001F51B8"/>
    <w:rsid w:val="002001B2"/>
    <w:rsid w:val="0020028B"/>
    <w:rsid w:val="00200859"/>
    <w:rsid w:val="002026AB"/>
    <w:rsid w:val="00203397"/>
    <w:rsid w:val="00204140"/>
    <w:rsid w:val="002050A0"/>
    <w:rsid w:val="00205E4B"/>
    <w:rsid w:val="00205FAF"/>
    <w:rsid w:val="0020650D"/>
    <w:rsid w:val="00206979"/>
    <w:rsid w:val="00211547"/>
    <w:rsid w:val="002129A2"/>
    <w:rsid w:val="00213564"/>
    <w:rsid w:val="00214E44"/>
    <w:rsid w:val="0021756F"/>
    <w:rsid w:val="00222018"/>
    <w:rsid w:val="0022303D"/>
    <w:rsid w:val="00223E72"/>
    <w:rsid w:val="0022481C"/>
    <w:rsid w:val="00224A8A"/>
    <w:rsid w:val="00226174"/>
    <w:rsid w:val="002270C2"/>
    <w:rsid w:val="0023016F"/>
    <w:rsid w:val="00231014"/>
    <w:rsid w:val="00232A1D"/>
    <w:rsid w:val="002337D6"/>
    <w:rsid w:val="002354F4"/>
    <w:rsid w:val="00242EFE"/>
    <w:rsid w:val="00243FEF"/>
    <w:rsid w:val="0025013D"/>
    <w:rsid w:val="00251F90"/>
    <w:rsid w:val="00252639"/>
    <w:rsid w:val="0025288B"/>
    <w:rsid w:val="00255640"/>
    <w:rsid w:val="00255BB1"/>
    <w:rsid w:val="00257443"/>
    <w:rsid w:val="00262B2A"/>
    <w:rsid w:val="00264315"/>
    <w:rsid w:val="00264D1D"/>
    <w:rsid w:val="00277448"/>
    <w:rsid w:val="00283012"/>
    <w:rsid w:val="00283D26"/>
    <w:rsid w:val="00286304"/>
    <w:rsid w:val="002901C8"/>
    <w:rsid w:val="00290C86"/>
    <w:rsid w:val="00293CB7"/>
    <w:rsid w:val="00294AF3"/>
    <w:rsid w:val="002953CF"/>
    <w:rsid w:val="00295447"/>
    <w:rsid w:val="002954F0"/>
    <w:rsid w:val="002A1AA0"/>
    <w:rsid w:val="002A2DA7"/>
    <w:rsid w:val="002A47F4"/>
    <w:rsid w:val="002A6A11"/>
    <w:rsid w:val="002B0730"/>
    <w:rsid w:val="002B08FB"/>
    <w:rsid w:val="002B0933"/>
    <w:rsid w:val="002B10BB"/>
    <w:rsid w:val="002B2570"/>
    <w:rsid w:val="002B29B5"/>
    <w:rsid w:val="002B3E8B"/>
    <w:rsid w:val="002B5CA0"/>
    <w:rsid w:val="002B6B20"/>
    <w:rsid w:val="002C049A"/>
    <w:rsid w:val="002C0F03"/>
    <w:rsid w:val="002C1A65"/>
    <w:rsid w:val="002C3AA8"/>
    <w:rsid w:val="002C45FC"/>
    <w:rsid w:val="002C4D97"/>
    <w:rsid w:val="002C6778"/>
    <w:rsid w:val="002D104C"/>
    <w:rsid w:val="002D4430"/>
    <w:rsid w:val="002E15B8"/>
    <w:rsid w:val="002E2E17"/>
    <w:rsid w:val="002E34C4"/>
    <w:rsid w:val="002E4FF0"/>
    <w:rsid w:val="002E5CA0"/>
    <w:rsid w:val="002E73E4"/>
    <w:rsid w:val="002F06F5"/>
    <w:rsid w:val="002F09AB"/>
    <w:rsid w:val="002F1CF0"/>
    <w:rsid w:val="002F3B65"/>
    <w:rsid w:val="002F43D7"/>
    <w:rsid w:val="002F7735"/>
    <w:rsid w:val="002F7C2D"/>
    <w:rsid w:val="00303CB6"/>
    <w:rsid w:val="00303D4C"/>
    <w:rsid w:val="00303EFF"/>
    <w:rsid w:val="00307069"/>
    <w:rsid w:val="00307783"/>
    <w:rsid w:val="0031161B"/>
    <w:rsid w:val="00312612"/>
    <w:rsid w:val="003126E0"/>
    <w:rsid w:val="00312E6B"/>
    <w:rsid w:val="00313226"/>
    <w:rsid w:val="003135E2"/>
    <w:rsid w:val="00314C9F"/>
    <w:rsid w:val="00315741"/>
    <w:rsid w:val="00316D53"/>
    <w:rsid w:val="00317380"/>
    <w:rsid w:val="00320BF6"/>
    <w:rsid w:val="0032113A"/>
    <w:rsid w:val="003211F6"/>
    <w:rsid w:val="00322A9C"/>
    <w:rsid w:val="0032315E"/>
    <w:rsid w:val="00324ECE"/>
    <w:rsid w:val="00325956"/>
    <w:rsid w:val="00325BBD"/>
    <w:rsid w:val="00327065"/>
    <w:rsid w:val="00333F78"/>
    <w:rsid w:val="00340DBC"/>
    <w:rsid w:val="00340DFA"/>
    <w:rsid w:val="00341E5A"/>
    <w:rsid w:val="0034289B"/>
    <w:rsid w:val="00345090"/>
    <w:rsid w:val="0034584E"/>
    <w:rsid w:val="00346746"/>
    <w:rsid w:val="003467EC"/>
    <w:rsid w:val="00347D66"/>
    <w:rsid w:val="0035141C"/>
    <w:rsid w:val="003535CB"/>
    <w:rsid w:val="00356C17"/>
    <w:rsid w:val="00356D52"/>
    <w:rsid w:val="00357952"/>
    <w:rsid w:val="003610D1"/>
    <w:rsid w:val="00361179"/>
    <w:rsid w:val="00362D2F"/>
    <w:rsid w:val="00362F86"/>
    <w:rsid w:val="003630F3"/>
    <w:rsid w:val="0036475B"/>
    <w:rsid w:val="00366211"/>
    <w:rsid w:val="003676BA"/>
    <w:rsid w:val="003710D8"/>
    <w:rsid w:val="00371239"/>
    <w:rsid w:val="00371A44"/>
    <w:rsid w:val="00371F59"/>
    <w:rsid w:val="00373832"/>
    <w:rsid w:val="00374C2C"/>
    <w:rsid w:val="00376921"/>
    <w:rsid w:val="0038037C"/>
    <w:rsid w:val="00381BDF"/>
    <w:rsid w:val="00382A04"/>
    <w:rsid w:val="003832B4"/>
    <w:rsid w:val="00383C1D"/>
    <w:rsid w:val="003840B9"/>
    <w:rsid w:val="00391510"/>
    <w:rsid w:val="003949CA"/>
    <w:rsid w:val="00395009"/>
    <w:rsid w:val="003A0C7E"/>
    <w:rsid w:val="003A1A39"/>
    <w:rsid w:val="003A1F6E"/>
    <w:rsid w:val="003A3D84"/>
    <w:rsid w:val="003A4A7C"/>
    <w:rsid w:val="003A4DC1"/>
    <w:rsid w:val="003B1D12"/>
    <w:rsid w:val="003B3127"/>
    <w:rsid w:val="003B65F8"/>
    <w:rsid w:val="003C05DF"/>
    <w:rsid w:val="003C24E7"/>
    <w:rsid w:val="003C5C1C"/>
    <w:rsid w:val="003C5D9F"/>
    <w:rsid w:val="003C61B9"/>
    <w:rsid w:val="003C6B62"/>
    <w:rsid w:val="003D030F"/>
    <w:rsid w:val="003D08F0"/>
    <w:rsid w:val="003D1A1F"/>
    <w:rsid w:val="003D5976"/>
    <w:rsid w:val="003D5E6E"/>
    <w:rsid w:val="003D6C63"/>
    <w:rsid w:val="003E3CEA"/>
    <w:rsid w:val="003E71C1"/>
    <w:rsid w:val="003F23D4"/>
    <w:rsid w:val="003F412D"/>
    <w:rsid w:val="003F73FE"/>
    <w:rsid w:val="003F7979"/>
    <w:rsid w:val="003F7E23"/>
    <w:rsid w:val="0040030E"/>
    <w:rsid w:val="00401034"/>
    <w:rsid w:val="00401110"/>
    <w:rsid w:val="00402711"/>
    <w:rsid w:val="00403B62"/>
    <w:rsid w:val="00403D00"/>
    <w:rsid w:val="00405111"/>
    <w:rsid w:val="0040700A"/>
    <w:rsid w:val="00407697"/>
    <w:rsid w:val="0041426B"/>
    <w:rsid w:val="00416087"/>
    <w:rsid w:val="004166B0"/>
    <w:rsid w:val="004214D5"/>
    <w:rsid w:val="00421D16"/>
    <w:rsid w:val="00422360"/>
    <w:rsid w:val="0042348F"/>
    <w:rsid w:val="00431B93"/>
    <w:rsid w:val="004322A8"/>
    <w:rsid w:val="00432D6B"/>
    <w:rsid w:val="00433D67"/>
    <w:rsid w:val="004349A5"/>
    <w:rsid w:val="0043698A"/>
    <w:rsid w:val="00437D35"/>
    <w:rsid w:val="00440073"/>
    <w:rsid w:val="00440544"/>
    <w:rsid w:val="00440E9B"/>
    <w:rsid w:val="0044184F"/>
    <w:rsid w:val="004431AA"/>
    <w:rsid w:val="00444408"/>
    <w:rsid w:val="00444C24"/>
    <w:rsid w:val="00445921"/>
    <w:rsid w:val="004467E6"/>
    <w:rsid w:val="00447597"/>
    <w:rsid w:val="00452160"/>
    <w:rsid w:val="004522E7"/>
    <w:rsid w:val="00453AB5"/>
    <w:rsid w:val="00454630"/>
    <w:rsid w:val="004557B5"/>
    <w:rsid w:val="00460B91"/>
    <w:rsid w:val="004639A8"/>
    <w:rsid w:val="0046440C"/>
    <w:rsid w:val="00470C7F"/>
    <w:rsid w:val="00472EB3"/>
    <w:rsid w:val="004743BC"/>
    <w:rsid w:val="00476A12"/>
    <w:rsid w:val="0047777A"/>
    <w:rsid w:val="00477994"/>
    <w:rsid w:val="004826BE"/>
    <w:rsid w:val="0048429A"/>
    <w:rsid w:val="00484F78"/>
    <w:rsid w:val="00486420"/>
    <w:rsid w:val="00490816"/>
    <w:rsid w:val="00494768"/>
    <w:rsid w:val="00496964"/>
    <w:rsid w:val="00497A8B"/>
    <w:rsid w:val="004A0C5E"/>
    <w:rsid w:val="004A36E3"/>
    <w:rsid w:val="004A556C"/>
    <w:rsid w:val="004A6262"/>
    <w:rsid w:val="004A6DB5"/>
    <w:rsid w:val="004B0429"/>
    <w:rsid w:val="004B12D5"/>
    <w:rsid w:val="004B4088"/>
    <w:rsid w:val="004C0E3D"/>
    <w:rsid w:val="004C42C4"/>
    <w:rsid w:val="004C5133"/>
    <w:rsid w:val="004C70EA"/>
    <w:rsid w:val="004C7D35"/>
    <w:rsid w:val="004D0779"/>
    <w:rsid w:val="004D248E"/>
    <w:rsid w:val="004D2868"/>
    <w:rsid w:val="004D3C78"/>
    <w:rsid w:val="004D4C45"/>
    <w:rsid w:val="004E2EAB"/>
    <w:rsid w:val="004E6AF2"/>
    <w:rsid w:val="004E70D2"/>
    <w:rsid w:val="004E7404"/>
    <w:rsid w:val="004E7A4B"/>
    <w:rsid w:val="004F0602"/>
    <w:rsid w:val="004F0B2E"/>
    <w:rsid w:val="004F1565"/>
    <w:rsid w:val="004F2D13"/>
    <w:rsid w:val="004F3A82"/>
    <w:rsid w:val="004F46EF"/>
    <w:rsid w:val="004F57BE"/>
    <w:rsid w:val="004F5AA6"/>
    <w:rsid w:val="00500520"/>
    <w:rsid w:val="0050259F"/>
    <w:rsid w:val="0050276F"/>
    <w:rsid w:val="00502C8C"/>
    <w:rsid w:val="00505469"/>
    <w:rsid w:val="00506B79"/>
    <w:rsid w:val="0050790A"/>
    <w:rsid w:val="00511873"/>
    <w:rsid w:val="00514435"/>
    <w:rsid w:val="0051548F"/>
    <w:rsid w:val="00516017"/>
    <w:rsid w:val="00516580"/>
    <w:rsid w:val="005172C6"/>
    <w:rsid w:val="005178CC"/>
    <w:rsid w:val="00517AC0"/>
    <w:rsid w:val="00521FCF"/>
    <w:rsid w:val="00523BAE"/>
    <w:rsid w:val="00526111"/>
    <w:rsid w:val="00531274"/>
    <w:rsid w:val="005326EA"/>
    <w:rsid w:val="00533CF6"/>
    <w:rsid w:val="0053407E"/>
    <w:rsid w:val="00534DD2"/>
    <w:rsid w:val="00535FD2"/>
    <w:rsid w:val="005370A3"/>
    <w:rsid w:val="00540DB0"/>
    <w:rsid w:val="00541AD6"/>
    <w:rsid w:val="00543335"/>
    <w:rsid w:val="0054378B"/>
    <w:rsid w:val="0054653E"/>
    <w:rsid w:val="00551A8F"/>
    <w:rsid w:val="005536DE"/>
    <w:rsid w:val="00554CF3"/>
    <w:rsid w:val="0055576B"/>
    <w:rsid w:val="00560A7C"/>
    <w:rsid w:val="00560E6C"/>
    <w:rsid w:val="00561E45"/>
    <w:rsid w:val="00562E48"/>
    <w:rsid w:val="00564AB5"/>
    <w:rsid w:val="00566088"/>
    <w:rsid w:val="0056620C"/>
    <w:rsid w:val="00571B90"/>
    <w:rsid w:val="005722E4"/>
    <w:rsid w:val="00572A20"/>
    <w:rsid w:val="00573258"/>
    <w:rsid w:val="0057356C"/>
    <w:rsid w:val="005744AA"/>
    <w:rsid w:val="005747B4"/>
    <w:rsid w:val="00574B3E"/>
    <w:rsid w:val="005757DF"/>
    <w:rsid w:val="00575BD7"/>
    <w:rsid w:val="00580847"/>
    <w:rsid w:val="00582242"/>
    <w:rsid w:val="00583CB8"/>
    <w:rsid w:val="00585D3B"/>
    <w:rsid w:val="00585EAF"/>
    <w:rsid w:val="00586E64"/>
    <w:rsid w:val="00586FC5"/>
    <w:rsid w:val="0058784C"/>
    <w:rsid w:val="0059038A"/>
    <w:rsid w:val="005915B9"/>
    <w:rsid w:val="00592052"/>
    <w:rsid w:val="005929AB"/>
    <w:rsid w:val="0059386E"/>
    <w:rsid w:val="0059558E"/>
    <w:rsid w:val="005960C2"/>
    <w:rsid w:val="00596A6E"/>
    <w:rsid w:val="005A3778"/>
    <w:rsid w:val="005A3A2C"/>
    <w:rsid w:val="005A4711"/>
    <w:rsid w:val="005A65B6"/>
    <w:rsid w:val="005B0CE1"/>
    <w:rsid w:val="005B21D3"/>
    <w:rsid w:val="005B3358"/>
    <w:rsid w:val="005B5245"/>
    <w:rsid w:val="005C19FA"/>
    <w:rsid w:val="005C1B45"/>
    <w:rsid w:val="005C2957"/>
    <w:rsid w:val="005C36F4"/>
    <w:rsid w:val="005C3EDD"/>
    <w:rsid w:val="005C597A"/>
    <w:rsid w:val="005C5F36"/>
    <w:rsid w:val="005C6AB1"/>
    <w:rsid w:val="005D1B8A"/>
    <w:rsid w:val="005D215A"/>
    <w:rsid w:val="005D44FC"/>
    <w:rsid w:val="005D53BC"/>
    <w:rsid w:val="005D68F6"/>
    <w:rsid w:val="005E0516"/>
    <w:rsid w:val="005E2A75"/>
    <w:rsid w:val="005E433D"/>
    <w:rsid w:val="005E4879"/>
    <w:rsid w:val="005E51D9"/>
    <w:rsid w:val="005F22AE"/>
    <w:rsid w:val="005F2B3A"/>
    <w:rsid w:val="005F2BBF"/>
    <w:rsid w:val="005F2EAD"/>
    <w:rsid w:val="005F31BD"/>
    <w:rsid w:val="005F382A"/>
    <w:rsid w:val="005F5E57"/>
    <w:rsid w:val="005F67AF"/>
    <w:rsid w:val="00602D33"/>
    <w:rsid w:val="00605D7B"/>
    <w:rsid w:val="00606DA1"/>
    <w:rsid w:val="0061078A"/>
    <w:rsid w:val="0061092B"/>
    <w:rsid w:val="00611453"/>
    <w:rsid w:val="00611487"/>
    <w:rsid w:val="006126E9"/>
    <w:rsid w:val="00612A43"/>
    <w:rsid w:val="00616AF2"/>
    <w:rsid w:val="00630B6D"/>
    <w:rsid w:val="00630F2E"/>
    <w:rsid w:val="00632201"/>
    <w:rsid w:val="006322E7"/>
    <w:rsid w:val="00634F42"/>
    <w:rsid w:val="006355C8"/>
    <w:rsid w:val="00636FCC"/>
    <w:rsid w:val="00637A90"/>
    <w:rsid w:val="006432C1"/>
    <w:rsid w:val="006435D2"/>
    <w:rsid w:val="00644B63"/>
    <w:rsid w:val="00650789"/>
    <w:rsid w:val="00651CCB"/>
    <w:rsid w:val="0065263C"/>
    <w:rsid w:val="0065457E"/>
    <w:rsid w:val="0065632C"/>
    <w:rsid w:val="00656C21"/>
    <w:rsid w:val="00660990"/>
    <w:rsid w:val="006623BA"/>
    <w:rsid w:val="0066478C"/>
    <w:rsid w:val="00665ED9"/>
    <w:rsid w:val="00666C43"/>
    <w:rsid w:val="00667FE4"/>
    <w:rsid w:val="00671448"/>
    <w:rsid w:val="00676A4A"/>
    <w:rsid w:val="00680CE1"/>
    <w:rsid w:val="0068150B"/>
    <w:rsid w:val="00681794"/>
    <w:rsid w:val="00683149"/>
    <w:rsid w:val="00684246"/>
    <w:rsid w:val="00684545"/>
    <w:rsid w:val="00685EB2"/>
    <w:rsid w:val="00685F79"/>
    <w:rsid w:val="00687D64"/>
    <w:rsid w:val="00693AB7"/>
    <w:rsid w:val="0069451A"/>
    <w:rsid w:val="00696A1A"/>
    <w:rsid w:val="00697B7F"/>
    <w:rsid w:val="006A0DC0"/>
    <w:rsid w:val="006A2D63"/>
    <w:rsid w:val="006A2F2C"/>
    <w:rsid w:val="006A359F"/>
    <w:rsid w:val="006A3D4B"/>
    <w:rsid w:val="006A5D49"/>
    <w:rsid w:val="006A7167"/>
    <w:rsid w:val="006B1DBC"/>
    <w:rsid w:val="006B27F6"/>
    <w:rsid w:val="006B29AA"/>
    <w:rsid w:val="006B3FE5"/>
    <w:rsid w:val="006B5FED"/>
    <w:rsid w:val="006C35E9"/>
    <w:rsid w:val="006C37D4"/>
    <w:rsid w:val="006C433D"/>
    <w:rsid w:val="006C58F3"/>
    <w:rsid w:val="006C6160"/>
    <w:rsid w:val="006C73A3"/>
    <w:rsid w:val="006C7911"/>
    <w:rsid w:val="006C7FC3"/>
    <w:rsid w:val="006D0C56"/>
    <w:rsid w:val="006D2B1F"/>
    <w:rsid w:val="006D3183"/>
    <w:rsid w:val="006D4D59"/>
    <w:rsid w:val="006D7572"/>
    <w:rsid w:val="006E1C37"/>
    <w:rsid w:val="006E2F7D"/>
    <w:rsid w:val="006E3E6B"/>
    <w:rsid w:val="006E4131"/>
    <w:rsid w:val="006E4A4D"/>
    <w:rsid w:val="006E51F3"/>
    <w:rsid w:val="006E7227"/>
    <w:rsid w:val="006E756A"/>
    <w:rsid w:val="006F03DA"/>
    <w:rsid w:val="006F3613"/>
    <w:rsid w:val="006F39E7"/>
    <w:rsid w:val="006F5F20"/>
    <w:rsid w:val="006F6198"/>
    <w:rsid w:val="00701F51"/>
    <w:rsid w:val="007047CD"/>
    <w:rsid w:val="00705095"/>
    <w:rsid w:val="00705425"/>
    <w:rsid w:val="00711711"/>
    <w:rsid w:val="00713025"/>
    <w:rsid w:val="00717474"/>
    <w:rsid w:val="00720C98"/>
    <w:rsid w:val="00722B18"/>
    <w:rsid w:val="0072533F"/>
    <w:rsid w:val="0072653C"/>
    <w:rsid w:val="0073224F"/>
    <w:rsid w:val="007326DA"/>
    <w:rsid w:val="007348A9"/>
    <w:rsid w:val="00735704"/>
    <w:rsid w:val="00740316"/>
    <w:rsid w:val="007403C6"/>
    <w:rsid w:val="00741E7F"/>
    <w:rsid w:val="00742D14"/>
    <w:rsid w:val="00744413"/>
    <w:rsid w:val="007513E8"/>
    <w:rsid w:val="0075184B"/>
    <w:rsid w:val="007541E8"/>
    <w:rsid w:val="00754AAD"/>
    <w:rsid w:val="00755D03"/>
    <w:rsid w:val="007561F2"/>
    <w:rsid w:val="00756B3B"/>
    <w:rsid w:val="00756D98"/>
    <w:rsid w:val="00763B59"/>
    <w:rsid w:val="0076448A"/>
    <w:rsid w:val="00764820"/>
    <w:rsid w:val="00764C10"/>
    <w:rsid w:val="00764C8B"/>
    <w:rsid w:val="00765564"/>
    <w:rsid w:val="007655BA"/>
    <w:rsid w:val="0076716A"/>
    <w:rsid w:val="00771FE8"/>
    <w:rsid w:val="007735D1"/>
    <w:rsid w:val="0077437D"/>
    <w:rsid w:val="007759DF"/>
    <w:rsid w:val="007766B7"/>
    <w:rsid w:val="00777BC0"/>
    <w:rsid w:val="00784186"/>
    <w:rsid w:val="00787FC0"/>
    <w:rsid w:val="00791386"/>
    <w:rsid w:val="00791E84"/>
    <w:rsid w:val="00793758"/>
    <w:rsid w:val="00794082"/>
    <w:rsid w:val="007940B0"/>
    <w:rsid w:val="0079470A"/>
    <w:rsid w:val="00795B97"/>
    <w:rsid w:val="007A15FA"/>
    <w:rsid w:val="007A2DA6"/>
    <w:rsid w:val="007A3028"/>
    <w:rsid w:val="007B0C4C"/>
    <w:rsid w:val="007B2214"/>
    <w:rsid w:val="007B36CA"/>
    <w:rsid w:val="007B65B6"/>
    <w:rsid w:val="007C3C16"/>
    <w:rsid w:val="007C4EE4"/>
    <w:rsid w:val="007C5197"/>
    <w:rsid w:val="007C54D1"/>
    <w:rsid w:val="007C5F51"/>
    <w:rsid w:val="007D1A94"/>
    <w:rsid w:val="007D4582"/>
    <w:rsid w:val="007D4D25"/>
    <w:rsid w:val="007D5432"/>
    <w:rsid w:val="007D5E0E"/>
    <w:rsid w:val="007E7010"/>
    <w:rsid w:val="007E74D8"/>
    <w:rsid w:val="007F236C"/>
    <w:rsid w:val="007F48EC"/>
    <w:rsid w:val="007F4AB2"/>
    <w:rsid w:val="007F56D6"/>
    <w:rsid w:val="00802282"/>
    <w:rsid w:val="00804878"/>
    <w:rsid w:val="0081107E"/>
    <w:rsid w:val="00812141"/>
    <w:rsid w:val="008135F3"/>
    <w:rsid w:val="00815640"/>
    <w:rsid w:val="008179E4"/>
    <w:rsid w:val="00821AA8"/>
    <w:rsid w:val="008230C7"/>
    <w:rsid w:val="008237FB"/>
    <w:rsid w:val="00823916"/>
    <w:rsid w:val="00827456"/>
    <w:rsid w:val="00835F60"/>
    <w:rsid w:val="008368E8"/>
    <w:rsid w:val="00836947"/>
    <w:rsid w:val="00840926"/>
    <w:rsid w:val="00841EDC"/>
    <w:rsid w:val="00842A58"/>
    <w:rsid w:val="008431E6"/>
    <w:rsid w:val="00844106"/>
    <w:rsid w:val="00847F45"/>
    <w:rsid w:val="00855111"/>
    <w:rsid w:val="00855272"/>
    <w:rsid w:val="0085559A"/>
    <w:rsid w:val="008577B9"/>
    <w:rsid w:val="00863CB9"/>
    <w:rsid w:val="00865033"/>
    <w:rsid w:val="00865106"/>
    <w:rsid w:val="0087120E"/>
    <w:rsid w:val="0087301A"/>
    <w:rsid w:val="00874056"/>
    <w:rsid w:val="008757A9"/>
    <w:rsid w:val="0087718E"/>
    <w:rsid w:val="00880543"/>
    <w:rsid w:val="0088367B"/>
    <w:rsid w:val="008845AB"/>
    <w:rsid w:val="00884B30"/>
    <w:rsid w:val="00884D57"/>
    <w:rsid w:val="008857CB"/>
    <w:rsid w:val="0088757C"/>
    <w:rsid w:val="008921EF"/>
    <w:rsid w:val="00893532"/>
    <w:rsid w:val="008940E4"/>
    <w:rsid w:val="00894190"/>
    <w:rsid w:val="008960FF"/>
    <w:rsid w:val="008A1C15"/>
    <w:rsid w:val="008A205B"/>
    <w:rsid w:val="008A7130"/>
    <w:rsid w:val="008B0BF2"/>
    <w:rsid w:val="008B0DED"/>
    <w:rsid w:val="008B299A"/>
    <w:rsid w:val="008B2FB2"/>
    <w:rsid w:val="008B3C8E"/>
    <w:rsid w:val="008B6AA4"/>
    <w:rsid w:val="008B795F"/>
    <w:rsid w:val="008B7D6B"/>
    <w:rsid w:val="008C07AD"/>
    <w:rsid w:val="008C0A4C"/>
    <w:rsid w:val="008C2D82"/>
    <w:rsid w:val="008C4F1F"/>
    <w:rsid w:val="008C607D"/>
    <w:rsid w:val="008C688F"/>
    <w:rsid w:val="008D1274"/>
    <w:rsid w:val="008D171D"/>
    <w:rsid w:val="008D1FD3"/>
    <w:rsid w:val="008D2035"/>
    <w:rsid w:val="008D2267"/>
    <w:rsid w:val="008D379F"/>
    <w:rsid w:val="008D4602"/>
    <w:rsid w:val="008D7CD3"/>
    <w:rsid w:val="008E0491"/>
    <w:rsid w:val="008E08F2"/>
    <w:rsid w:val="008E2C61"/>
    <w:rsid w:val="008E795F"/>
    <w:rsid w:val="008F12B1"/>
    <w:rsid w:val="008F24F0"/>
    <w:rsid w:val="008F332E"/>
    <w:rsid w:val="008F65D2"/>
    <w:rsid w:val="00902029"/>
    <w:rsid w:val="00902225"/>
    <w:rsid w:val="0090294A"/>
    <w:rsid w:val="00903045"/>
    <w:rsid w:val="0090305B"/>
    <w:rsid w:val="009047A9"/>
    <w:rsid w:val="00907A4E"/>
    <w:rsid w:val="0091319F"/>
    <w:rsid w:val="0091452F"/>
    <w:rsid w:val="009145CF"/>
    <w:rsid w:val="00915F68"/>
    <w:rsid w:val="00920F11"/>
    <w:rsid w:val="0092188A"/>
    <w:rsid w:val="00921E09"/>
    <w:rsid w:val="009222EB"/>
    <w:rsid w:val="009232BE"/>
    <w:rsid w:val="0092374C"/>
    <w:rsid w:val="00926C72"/>
    <w:rsid w:val="00930CBD"/>
    <w:rsid w:val="00931EC6"/>
    <w:rsid w:val="00933727"/>
    <w:rsid w:val="009343C3"/>
    <w:rsid w:val="009344AF"/>
    <w:rsid w:val="00937B73"/>
    <w:rsid w:val="0094024F"/>
    <w:rsid w:val="00941D9C"/>
    <w:rsid w:val="00943C88"/>
    <w:rsid w:val="009458BF"/>
    <w:rsid w:val="00945E61"/>
    <w:rsid w:val="00946BCB"/>
    <w:rsid w:val="00951FF7"/>
    <w:rsid w:val="0095218C"/>
    <w:rsid w:val="0095485B"/>
    <w:rsid w:val="00954938"/>
    <w:rsid w:val="00955325"/>
    <w:rsid w:val="00955557"/>
    <w:rsid w:val="00956724"/>
    <w:rsid w:val="00957E53"/>
    <w:rsid w:val="00960849"/>
    <w:rsid w:val="00963062"/>
    <w:rsid w:val="009635E3"/>
    <w:rsid w:val="00963986"/>
    <w:rsid w:val="009657AC"/>
    <w:rsid w:val="00967C71"/>
    <w:rsid w:val="00971BAE"/>
    <w:rsid w:val="0097368F"/>
    <w:rsid w:val="009746EA"/>
    <w:rsid w:val="00974CEA"/>
    <w:rsid w:val="00981562"/>
    <w:rsid w:val="00982DC3"/>
    <w:rsid w:val="009838E6"/>
    <w:rsid w:val="00985507"/>
    <w:rsid w:val="009856A6"/>
    <w:rsid w:val="0098649F"/>
    <w:rsid w:val="00987026"/>
    <w:rsid w:val="0099186B"/>
    <w:rsid w:val="00993C16"/>
    <w:rsid w:val="00996D7F"/>
    <w:rsid w:val="009A1B7B"/>
    <w:rsid w:val="009A214B"/>
    <w:rsid w:val="009A5DC6"/>
    <w:rsid w:val="009B0ABD"/>
    <w:rsid w:val="009B0E02"/>
    <w:rsid w:val="009B1D35"/>
    <w:rsid w:val="009B205D"/>
    <w:rsid w:val="009B2401"/>
    <w:rsid w:val="009B32DE"/>
    <w:rsid w:val="009B503B"/>
    <w:rsid w:val="009B50F7"/>
    <w:rsid w:val="009B7154"/>
    <w:rsid w:val="009C023F"/>
    <w:rsid w:val="009C0517"/>
    <w:rsid w:val="009C08A3"/>
    <w:rsid w:val="009C3F33"/>
    <w:rsid w:val="009C6FE4"/>
    <w:rsid w:val="009D0500"/>
    <w:rsid w:val="009D0E0D"/>
    <w:rsid w:val="009D1F86"/>
    <w:rsid w:val="009D2DFD"/>
    <w:rsid w:val="009D346C"/>
    <w:rsid w:val="009D42BB"/>
    <w:rsid w:val="009D609A"/>
    <w:rsid w:val="009D66C0"/>
    <w:rsid w:val="009D6873"/>
    <w:rsid w:val="009D712E"/>
    <w:rsid w:val="009E0E72"/>
    <w:rsid w:val="009E0FAA"/>
    <w:rsid w:val="009E1A5E"/>
    <w:rsid w:val="009E2538"/>
    <w:rsid w:val="009E2B1C"/>
    <w:rsid w:val="009E2C94"/>
    <w:rsid w:val="009E758A"/>
    <w:rsid w:val="009F02C4"/>
    <w:rsid w:val="009F14D3"/>
    <w:rsid w:val="009F17B0"/>
    <w:rsid w:val="009F2BF1"/>
    <w:rsid w:val="009F5533"/>
    <w:rsid w:val="009F7A8E"/>
    <w:rsid w:val="00A010DD"/>
    <w:rsid w:val="00A01A5F"/>
    <w:rsid w:val="00A0240A"/>
    <w:rsid w:val="00A0294B"/>
    <w:rsid w:val="00A03183"/>
    <w:rsid w:val="00A0371A"/>
    <w:rsid w:val="00A03D35"/>
    <w:rsid w:val="00A05A9A"/>
    <w:rsid w:val="00A10171"/>
    <w:rsid w:val="00A12A51"/>
    <w:rsid w:val="00A1390C"/>
    <w:rsid w:val="00A13A6A"/>
    <w:rsid w:val="00A144B3"/>
    <w:rsid w:val="00A157C4"/>
    <w:rsid w:val="00A158A7"/>
    <w:rsid w:val="00A202CC"/>
    <w:rsid w:val="00A2166A"/>
    <w:rsid w:val="00A23AB5"/>
    <w:rsid w:val="00A24FDD"/>
    <w:rsid w:val="00A25224"/>
    <w:rsid w:val="00A2694D"/>
    <w:rsid w:val="00A31881"/>
    <w:rsid w:val="00A31921"/>
    <w:rsid w:val="00A33925"/>
    <w:rsid w:val="00A347A2"/>
    <w:rsid w:val="00A353C4"/>
    <w:rsid w:val="00A35B57"/>
    <w:rsid w:val="00A35C9D"/>
    <w:rsid w:val="00A35CA2"/>
    <w:rsid w:val="00A40E7E"/>
    <w:rsid w:val="00A42A9A"/>
    <w:rsid w:val="00A42DA5"/>
    <w:rsid w:val="00A437CC"/>
    <w:rsid w:val="00A43F28"/>
    <w:rsid w:val="00A45381"/>
    <w:rsid w:val="00A453EC"/>
    <w:rsid w:val="00A46491"/>
    <w:rsid w:val="00A46BD4"/>
    <w:rsid w:val="00A510DD"/>
    <w:rsid w:val="00A55540"/>
    <w:rsid w:val="00A60876"/>
    <w:rsid w:val="00A611B3"/>
    <w:rsid w:val="00A6312A"/>
    <w:rsid w:val="00A634E1"/>
    <w:rsid w:val="00A64754"/>
    <w:rsid w:val="00A66EC7"/>
    <w:rsid w:val="00A714C1"/>
    <w:rsid w:val="00A74680"/>
    <w:rsid w:val="00A74A2F"/>
    <w:rsid w:val="00A74C9E"/>
    <w:rsid w:val="00A7760F"/>
    <w:rsid w:val="00A77D43"/>
    <w:rsid w:val="00A802D8"/>
    <w:rsid w:val="00A813D4"/>
    <w:rsid w:val="00A815A8"/>
    <w:rsid w:val="00A831A1"/>
    <w:rsid w:val="00A840B0"/>
    <w:rsid w:val="00A85961"/>
    <w:rsid w:val="00A85A78"/>
    <w:rsid w:val="00A875D4"/>
    <w:rsid w:val="00A90FBB"/>
    <w:rsid w:val="00A93FA3"/>
    <w:rsid w:val="00A94223"/>
    <w:rsid w:val="00A9549F"/>
    <w:rsid w:val="00A96570"/>
    <w:rsid w:val="00A97A76"/>
    <w:rsid w:val="00AA1A18"/>
    <w:rsid w:val="00AA282E"/>
    <w:rsid w:val="00AA385E"/>
    <w:rsid w:val="00AA4F65"/>
    <w:rsid w:val="00AA5F77"/>
    <w:rsid w:val="00AA77F8"/>
    <w:rsid w:val="00AB090C"/>
    <w:rsid w:val="00AB104A"/>
    <w:rsid w:val="00AB1648"/>
    <w:rsid w:val="00AB4579"/>
    <w:rsid w:val="00AB46DA"/>
    <w:rsid w:val="00AB4732"/>
    <w:rsid w:val="00AB6929"/>
    <w:rsid w:val="00AB6ABD"/>
    <w:rsid w:val="00AB7490"/>
    <w:rsid w:val="00AC070D"/>
    <w:rsid w:val="00AC1AC5"/>
    <w:rsid w:val="00AC2940"/>
    <w:rsid w:val="00AC5D57"/>
    <w:rsid w:val="00AD04A3"/>
    <w:rsid w:val="00AD07AC"/>
    <w:rsid w:val="00AD0871"/>
    <w:rsid w:val="00AD3A63"/>
    <w:rsid w:val="00AD405A"/>
    <w:rsid w:val="00AD4BC3"/>
    <w:rsid w:val="00AE01BE"/>
    <w:rsid w:val="00AE2BD1"/>
    <w:rsid w:val="00AE5A61"/>
    <w:rsid w:val="00AE6ED5"/>
    <w:rsid w:val="00AF7BA4"/>
    <w:rsid w:val="00B00A0B"/>
    <w:rsid w:val="00B01F72"/>
    <w:rsid w:val="00B039F9"/>
    <w:rsid w:val="00B054F6"/>
    <w:rsid w:val="00B05BD2"/>
    <w:rsid w:val="00B12383"/>
    <w:rsid w:val="00B1317B"/>
    <w:rsid w:val="00B1474E"/>
    <w:rsid w:val="00B16E3B"/>
    <w:rsid w:val="00B16F60"/>
    <w:rsid w:val="00B216B5"/>
    <w:rsid w:val="00B22E88"/>
    <w:rsid w:val="00B24254"/>
    <w:rsid w:val="00B256F9"/>
    <w:rsid w:val="00B25B93"/>
    <w:rsid w:val="00B26C60"/>
    <w:rsid w:val="00B339D8"/>
    <w:rsid w:val="00B34B16"/>
    <w:rsid w:val="00B34EAC"/>
    <w:rsid w:val="00B352FC"/>
    <w:rsid w:val="00B35C15"/>
    <w:rsid w:val="00B43FF3"/>
    <w:rsid w:val="00B47312"/>
    <w:rsid w:val="00B50DDE"/>
    <w:rsid w:val="00B529A0"/>
    <w:rsid w:val="00B53A64"/>
    <w:rsid w:val="00B54000"/>
    <w:rsid w:val="00B5772C"/>
    <w:rsid w:val="00B60FBF"/>
    <w:rsid w:val="00B619B0"/>
    <w:rsid w:val="00B6215B"/>
    <w:rsid w:val="00B639CD"/>
    <w:rsid w:val="00B66BFB"/>
    <w:rsid w:val="00B73DA9"/>
    <w:rsid w:val="00B75B4A"/>
    <w:rsid w:val="00B80F2E"/>
    <w:rsid w:val="00B81C8C"/>
    <w:rsid w:val="00B82F48"/>
    <w:rsid w:val="00B844C5"/>
    <w:rsid w:val="00B848C0"/>
    <w:rsid w:val="00B85B99"/>
    <w:rsid w:val="00B865AF"/>
    <w:rsid w:val="00B86A93"/>
    <w:rsid w:val="00B90C8A"/>
    <w:rsid w:val="00B91082"/>
    <w:rsid w:val="00B912A8"/>
    <w:rsid w:val="00B91797"/>
    <w:rsid w:val="00B952FF"/>
    <w:rsid w:val="00B965A1"/>
    <w:rsid w:val="00B96664"/>
    <w:rsid w:val="00B97EC8"/>
    <w:rsid w:val="00BA1E44"/>
    <w:rsid w:val="00BA2164"/>
    <w:rsid w:val="00BA2319"/>
    <w:rsid w:val="00BA2A84"/>
    <w:rsid w:val="00BA34F7"/>
    <w:rsid w:val="00BA39DE"/>
    <w:rsid w:val="00BA4466"/>
    <w:rsid w:val="00BA4BA2"/>
    <w:rsid w:val="00BA5207"/>
    <w:rsid w:val="00BA7065"/>
    <w:rsid w:val="00BB7005"/>
    <w:rsid w:val="00BC2C36"/>
    <w:rsid w:val="00BC455D"/>
    <w:rsid w:val="00BC6E16"/>
    <w:rsid w:val="00BD0108"/>
    <w:rsid w:val="00BD0763"/>
    <w:rsid w:val="00BD1301"/>
    <w:rsid w:val="00BD1DC8"/>
    <w:rsid w:val="00BD2E55"/>
    <w:rsid w:val="00BD4F7E"/>
    <w:rsid w:val="00BD7720"/>
    <w:rsid w:val="00BE49E4"/>
    <w:rsid w:val="00BE5973"/>
    <w:rsid w:val="00BE7471"/>
    <w:rsid w:val="00BE7CE4"/>
    <w:rsid w:val="00BF1C83"/>
    <w:rsid w:val="00BF3211"/>
    <w:rsid w:val="00BF381B"/>
    <w:rsid w:val="00BF39AF"/>
    <w:rsid w:val="00BF43A6"/>
    <w:rsid w:val="00BF470A"/>
    <w:rsid w:val="00BF5327"/>
    <w:rsid w:val="00C00EFF"/>
    <w:rsid w:val="00C02D8C"/>
    <w:rsid w:val="00C101D1"/>
    <w:rsid w:val="00C12F02"/>
    <w:rsid w:val="00C14008"/>
    <w:rsid w:val="00C17000"/>
    <w:rsid w:val="00C17A79"/>
    <w:rsid w:val="00C23920"/>
    <w:rsid w:val="00C26440"/>
    <w:rsid w:val="00C266E1"/>
    <w:rsid w:val="00C2726F"/>
    <w:rsid w:val="00C32F45"/>
    <w:rsid w:val="00C37105"/>
    <w:rsid w:val="00C37B96"/>
    <w:rsid w:val="00C37ED1"/>
    <w:rsid w:val="00C420E8"/>
    <w:rsid w:val="00C42472"/>
    <w:rsid w:val="00C43AD5"/>
    <w:rsid w:val="00C44F95"/>
    <w:rsid w:val="00C5074B"/>
    <w:rsid w:val="00C50A99"/>
    <w:rsid w:val="00C510AC"/>
    <w:rsid w:val="00C538B1"/>
    <w:rsid w:val="00C5598F"/>
    <w:rsid w:val="00C6007B"/>
    <w:rsid w:val="00C60FFC"/>
    <w:rsid w:val="00C62FDA"/>
    <w:rsid w:val="00C631FD"/>
    <w:rsid w:val="00C64426"/>
    <w:rsid w:val="00C647F2"/>
    <w:rsid w:val="00C6721F"/>
    <w:rsid w:val="00C7190F"/>
    <w:rsid w:val="00C73A46"/>
    <w:rsid w:val="00C74008"/>
    <w:rsid w:val="00C75569"/>
    <w:rsid w:val="00C777C0"/>
    <w:rsid w:val="00C779BE"/>
    <w:rsid w:val="00C81812"/>
    <w:rsid w:val="00C824C8"/>
    <w:rsid w:val="00C834BC"/>
    <w:rsid w:val="00C83DDF"/>
    <w:rsid w:val="00C8658B"/>
    <w:rsid w:val="00C87027"/>
    <w:rsid w:val="00C90712"/>
    <w:rsid w:val="00C913CF"/>
    <w:rsid w:val="00C91B40"/>
    <w:rsid w:val="00C92BCA"/>
    <w:rsid w:val="00C94754"/>
    <w:rsid w:val="00C94EB6"/>
    <w:rsid w:val="00C95B0B"/>
    <w:rsid w:val="00CA110D"/>
    <w:rsid w:val="00CA4A7D"/>
    <w:rsid w:val="00CA50B3"/>
    <w:rsid w:val="00CB1880"/>
    <w:rsid w:val="00CB209D"/>
    <w:rsid w:val="00CB266E"/>
    <w:rsid w:val="00CB28A6"/>
    <w:rsid w:val="00CB56C6"/>
    <w:rsid w:val="00CB77B0"/>
    <w:rsid w:val="00CC03B2"/>
    <w:rsid w:val="00CC0FD7"/>
    <w:rsid w:val="00CC15F3"/>
    <w:rsid w:val="00CC171E"/>
    <w:rsid w:val="00CC24B0"/>
    <w:rsid w:val="00CC4512"/>
    <w:rsid w:val="00CC7821"/>
    <w:rsid w:val="00CC79D5"/>
    <w:rsid w:val="00CD16A7"/>
    <w:rsid w:val="00CD2A40"/>
    <w:rsid w:val="00CD2AB9"/>
    <w:rsid w:val="00CD352A"/>
    <w:rsid w:val="00CD4426"/>
    <w:rsid w:val="00CD5B98"/>
    <w:rsid w:val="00CD7304"/>
    <w:rsid w:val="00CE02E4"/>
    <w:rsid w:val="00CE299F"/>
    <w:rsid w:val="00CE4B59"/>
    <w:rsid w:val="00CE4BF4"/>
    <w:rsid w:val="00CE54E0"/>
    <w:rsid w:val="00CE79DA"/>
    <w:rsid w:val="00CF1BD0"/>
    <w:rsid w:val="00CF1EF2"/>
    <w:rsid w:val="00CF3012"/>
    <w:rsid w:val="00CF37AA"/>
    <w:rsid w:val="00CF4082"/>
    <w:rsid w:val="00CF473A"/>
    <w:rsid w:val="00CF6112"/>
    <w:rsid w:val="00CF737D"/>
    <w:rsid w:val="00D01B1E"/>
    <w:rsid w:val="00D02316"/>
    <w:rsid w:val="00D04ABF"/>
    <w:rsid w:val="00D056D5"/>
    <w:rsid w:val="00D064DD"/>
    <w:rsid w:val="00D06709"/>
    <w:rsid w:val="00D07109"/>
    <w:rsid w:val="00D13075"/>
    <w:rsid w:val="00D138F4"/>
    <w:rsid w:val="00D14736"/>
    <w:rsid w:val="00D15334"/>
    <w:rsid w:val="00D16076"/>
    <w:rsid w:val="00D16D6E"/>
    <w:rsid w:val="00D20CD6"/>
    <w:rsid w:val="00D2154D"/>
    <w:rsid w:val="00D23C86"/>
    <w:rsid w:val="00D2435F"/>
    <w:rsid w:val="00D27428"/>
    <w:rsid w:val="00D2779C"/>
    <w:rsid w:val="00D27E5C"/>
    <w:rsid w:val="00D30F1F"/>
    <w:rsid w:val="00D316E2"/>
    <w:rsid w:val="00D3306F"/>
    <w:rsid w:val="00D33664"/>
    <w:rsid w:val="00D352A1"/>
    <w:rsid w:val="00D36AE0"/>
    <w:rsid w:val="00D41DFC"/>
    <w:rsid w:val="00D42236"/>
    <w:rsid w:val="00D42A1D"/>
    <w:rsid w:val="00D446BA"/>
    <w:rsid w:val="00D466A3"/>
    <w:rsid w:val="00D46C54"/>
    <w:rsid w:val="00D46C76"/>
    <w:rsid w:val="00D5092F"/>
    <w:rsid w:val="00D52897"/>
    <w:rsid w:val="00D52AFD"/>
    <w:rsid w:val="00D537DB"/>
    <w:rsid w:val="00D5493B"/>
    <w:rsid w:val="00D55641"/>
    <w:rsid w:val="00D60E9E"/>
    <w:rsid w:val="00D62602"/>
    <w:rsid w:val="00D630E2"/>
    <w:rsid w:val="00D6336C"/>
    <w:rsid w:val="00D6630A"/>
    <w:rsid w:val="00D674DF"/>
    <w:rsid w:val="00D67725"/>
    <w:rsid w:val="00D714B0"/>
    <w:rsid w:val="00D748E8"/>
    <w:rsid w:val="00D756AD"/>
    <w:rsid w:val="00D762B2"/>
    <w:rsid w:val="00D8120A"/>
    <w:rsid w:val="00D815C9"/>
    <w:rsid w:val="00D8294D"/>
    <w:rsid w:val="00D83712"/>
    <w:rsid w:val="00D9121E"/>
    <w:rsid w:val="00D91746"/>
    <w:rsid w:val="00D9431F"/>
    <w:rsid w:val="00D95C93"/>
    <w:rsid w:val="00DA09E2"/>
    <w:rsid w:val="00DA3701"/>
    <w:rsid w:val="00DA481D"/>
    <w:rsid w:val="00DA7396"/>
    <w:rsid w:val="00DB16A7"/>
    <w:rsid w:val="00DB17CC"/>
    <w:rsid w:val="00DB243A"/>
    <w:rsid w:val="00DB267F"/>
    <w:rsid w:val="00DB578A"/>
    <w:rsid w:val="00DB629B"/>
    <w:rsid w:val="00DB6A19"/>
    <w:rsid w:val="00DC1634"/>
    <w:rsid w:val="00DC58B3"/>
    <w:rsid w:val="00DC6D79"/>
    <w:rsid w:val="00DC786A"/>
    <w:rsid w:val="00DD2514"/>
    <w:rsid w:val="00DD7778"/>
    <w:rsid w:val="00DE0471"/>
    <w:rsid w:val="00DE1263"/>
    <w:rsid w:val="00DE15D0"/>
    <w:rsid w:val="00DE4EB0"/>
    <w:rsid w:val="00DE679F"/>
    <w:rsid w:val="00DF0B45"/>
    <w:rsid w:val="00DF2077"/>
    <w:rsid w:val="00DF2181"/>
    <w:rsid w:val="00DF3D73"/>
    <w:rsid w:val="00DF4774"/>
    <w:rsid w:val="00DF71F4"/>
    <w:rsid w:val="00DF7DBC"/>
    <w:rsid w:val="00E026A2"/>
    <w:rsid w:val="00E0322B"/>
    <w:rsid w:val="00E03FE1"/>
    <w:rsid w:val="00E057BC"/>
    <w:rsid w:val="00E131DE"/>
    <w:rsid w:val="00E15A82"/>
    <w:rsid w:val="00E16F5F"/>
    <w:rsid w:val="00E176A6"/>
    <w:rsid w:val="00E17AC0"/>
    <w:rsid w:val="00E17E5C"/>
    <w:rsid w:val="00E20639"/>
    <w:rsid w:val="00E213CE"/>
    <w:rsid w:val="00E21BFB"/>
    <w:rsid w:val="00E257CA"/>
    <w:rsid w:val="00E25A63"/>
    <w:rsid w:val="00E27D37"/>
    <w:rsid w:val="00E340B5"/>
    <w:rsid w:val="00E350CC"/>
    <w:rsid w:val="00E35526"/>
    <w:rsid w:val="00E3735A"/>
    <w:rsid w:val="00E40554"/>
    <w:rsid w:val="00E41172"/>
    <w:rsid w:val="00E42886"/>
    <w:rsid w:val="00E42B11"/>
    <w:rsid w:val="00E445AA"/>
    <w:rsid w:val="00E4548D"/>
    <w:rsid w:val="00E45F5A"/>
    <w:rsid w:val="00E500DA"/>
    <w:rsid w:val="00E52810"/>
    <w:rsid w:val="00E53DB8"/>
    <w:rsid w:val="00E55538"/>
    <w:rsid w:val="00E55A39"/>
    <w:rsid w:val="00E55EB1"/>
    <w:rsid w:val="00E61096"/>
    <w:rsid w:val="00E61779"/>
    <w:rsid w:val="00E62A9C"/>
    <w:rsid w:val="00E63A41"/>
    <w:rsid w:val="00E6415B"/>
    <w:rsid w:val="00E64C83"/>
    <w:rsid w:val="00E64EB6"/>
    <w:rsid w:val="00E65136"/>
    <w:rsid w:val="00E673C9"/>
    <w:rsid w:val="00E70B0C"/>
    <w:rsid w:val="00E72A65"/>
    <w:rsid w:val="00E73165"/>
    <w:rsid w:val="00E733F8"/>
    <w:rsid w:val="00E74584"/>
    <w:rsid w:val="00E74AFC"/>
    <w:rsid w:val="00E7593E"/>
    <w:rsid w:val="00E765A1"/>
    <w:rsid w:val="00E76E11"/>
    <w:rsid w:val="00E82FB7"/>
    <w:rsid w:val="00E86437"/>
    <w:rsid w:val="00E86603"/>
    <w:rsid w:val="00E87DFD"/>
    <w:rsid w:val="00E90BE6"/>
    <w:rsid w:val="00E9132E"/>
    <w:rsid w:val="00E91EF8"/>
    <w:rsid w:val="00E925C5"/>
    <w:rsid w:val="00E9304E"/>
    <w:rsid w:val="00E96CF5"/>
    <w:rsid w:val="00EA2755"/>
    <w:rsid w:val="00EA2BC8"/>
    <w:rsid w:val="00EA3C86"/>
    <w:rsid w:val="00EA518C"/>
    <w:rsid w:val="00EA660E"/>
    <w:rsid w:val="00EA6944"/>
    <w:rsid w:val="00EA7745"/>
    <w:rsid w:val="00EB2031"/>
    <w:rsid w:val="00EB334D"/>
    <w:rsid w:val="00EB50DF"/>
    <w:rsid w:val="00EB53F6"/>
    <w:rsid w:val="00EB5807"/>
    <w:rsid w:val="00EB61BB"/>
    <w:rsid w:val="00EB656E"/>
    <w:rsid w:val="00EB6943"/>
    <w:rsid w:val="00EC2C1C"/>
    <w:rsid w:val="00EC411B"/>
    <w:rsid w:val="00EC5DBA"/>
    <w:rsid w:val="00EC6FC1"/>
    <w:rsid w:val="00ED2D1C"/>
    <w:rsid w:val="00ED324B"/>
    <w:rsid w:val="00ED6AC5"/>
    <w:rsid w:val="00EE243E"/>
    <w:rsid w:val="00EE50B7"/>
    <w:rsid w:val="00EE65A4"/>
    <w:rsid w:val="00EE7F55"/>
    <w:rsid w:val="00EF12DE"/>
    <w:rsid w:val="00EF200F"/>
    <w:rsid w:val="00EF2626"/>
    <w:rsid w:val="00EF35BE"/>
    <w:rsid w:val="00EF530F"/>
    <w:rsid w:val="00EF5616"/>
    <w:rsid w:val="00EF74EE"/>
    <w:rsid w:val="00EF7F19"/>
    <w:rsid w:val="00F00CC2"/>
    <w:rsid w:val="00F01F2E"/>
    <w:rsid w:val="00F07DB0"/>
    <w:rsid w:val="00F07F8D"/>
    <w:rsid w:val="00F1063A"/>
    <w:rsid w:val="00F11FB4"/>
    <w:rsid w:val="00F125AC"/>
    <w:rsid w:val="00F16BEE"/>
    <w:rsid w:val="00F176E8"/>
    <w:rsid w:val="00F202FA"/>
    <w:rsid w:val="00F237DF"/>
    <w:rsid w:val="00F25D28"/>
    <w:rsid w:val="00F266DD"/>
    <w:rsid w:val="00F303E5"/>
    <w:rsid w:val="00F3365E"/>
    <w:rsid w:val="00F346DD"/>
    <w:rsid w:val="00F35929"/>
    <w:rsid w:val="00F36A18"/>
    <w:rsid w:val="00F408B6"/>
    <w:rsid w:val="00F4207E"/>
    <w:rsid w:val="00F45118"/>
    <w:rsid w:val="00F45FE6"/>
    <w:rsid w:val="00F474BC"/>
    <w:rsid w:val="00F50159"/>
    <w:rsid w:val="00F515E9"/>
    <w:rsid w:val="00F52800"/>
    <w:rsid w:val="00F56DC5"/>
    <w:rsid w:val="00F61540"/>
    <w:rsid w:val="00F62176"/>
    <w:rsid w:val="00F664A5"/>
    <w:rsid w:val="00F67110"/>
    <w:rsid w:val="00F6730E"/>
    <w:rsid w:val="00F725B0"/>
    <w:rsid w:val="00F73776"/>
    <w:rsid w:val="00F7390E"/>
    <w:rsid w:val="00F75976"/>
    <w:rsid w:val="00F8020B"/>
    <w:rsid w:val="00F802E4"/>
    <w:rsid w:val="00F8096D"/>
    <w:rsid w:val="00F80C92"/>
    <w:rsid w:val="00F839C0"/>
    <w:rsid w:val="00F85784"/>
    <w:rsid w:val="00F9060B"/>
    <w:rsid w:val="00F9065E"/>
    <w:rsid w:val="00F91DDB"/>
    <w:rsid w:val="00F9511C"/>
    <w:rsid w:val="00F952EF"/>
    <w:rsid w:val="00FA093B"/>
    <w:rsid w:val="00FA3E12"/>
    <w:rsid w:val="00FA57C4"/>
    <w:rsid w:val="00FA6226"/>
    <w:rsid w:val="00FA6272"/>
    <w:rsid w:val="00FA6DDF"/>
    <w:rsid w:val="00FB008D"/>
    <w:rsid w:val="00FB0BE4"/>
    <w:rsid w:val="00FB13FB"/>
    <w:rsid w:val="00FB3960"/>
    <w:rsid w:val="00FB462C"/>
    <w:rsid w:val="00FC2ED6"/>
    <w:rsid w:val="00FC31F3"/>
    <w:rsid w:val="00FC378E"/>
    <w:rsid w:val="00FC4D9D"/>
    <w:rsid w:val="00FC531A"/>
    <w:rsid w:val="00FD2208"/>
    <w:rsid w:val="00FD3614"/>
    <w:rsid w:val="00FD372A"/>
    <w:rsid w:val="00FD56FB"/>
    <w:rsid w:val="00FD5FFC"/>
    <w:rsid w:val="00FD6413"/>
    <w:rsid w:val="00FE0228"/>
    <w:rsid w:val="00FE0550"/>
    <w:rsid w:val="00FE1F43"/>
    <w:rsid w:val="00FE3D18"/>
    <w:rsid w:val="00FE4193"/>
    <w:rsid w:val="00FE4ECA"/>
    <w:rsid w:val="00FE5929"/>
    <w:rsid w:val="00FE7745"/>
    <w:rsid w:val="00FF4500"/>
    <w:rsid w:val="00FF6082"/>
    <w:rsid w:val="00FF7D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677495"/>
  <w15:docId w15:val="{07542FCE-75E4-4EC9-901F-9BFC4F72C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0377F4"/>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rsid w:val="00945E61"/>
    <w:pPr>
      <w:tabs>
        <w:tab w:val="center" w:pos="4320"/>
        <w:tab w:val="right" w:pos="8640"/>
      </w:tabs>
    </w:pPr>
  </w:style>
  <w:style w:type="character" w:customStyle="1" w:styleId="GlavaZnak">
    <w:name w:val="Glava Znak"/>
    <w:aliases w:val="Znak Znak"/>
    <w:basedOn w:val="Privzetapisavaodstavka"/>
    <w:link w:val="Glava"/>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semiHidden/>
    <w:unhideWhenUsed/>
    <w:rsid w:val="00F346DD"/>
    <w:rPr>
      <w:sz w:val="16"/>
      <w:szCs w:val="16"/>
    </w:rPr>
  </w:style>
  <w:style w:type="paragraph" w:styleId="Pripombabesedilo">
    <w:name w:val="annotation text"/>
    <w:basedOn w:val="Navaden"/>
    <w:link w:val="PripombabesediloZnak"/>
    <w:unhideWhenUsed/>
    <w:rsid w:val="00F346DD"/>
    <w:rPr>
      <w:szCs w:val="20"/>
    </w:rPr>
  </w:style>
  <w:style w:type="character" w:customStyle="1" w:styleId="PripombabesediloZnak">
    <w:name w:val="Pripomba – besedilo Znak"/>
    <w:basedOn w:val="Privzetapisavaodstavka"/>
    <w:link w:val="Pripombabesedilo"/>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paragraph" w:styleId="Sprotnaopomba-besedilo">
    <w:name w:val="footnote text"/>
    <w:basedOn w:val="Navaden"/>
    <w:link w:val="Sprotnaopomba-besediloZnak"/>
    <w:uiPriority w:val="99"/>
    <w:semiHidden/>
    <w:unhideWhenUsed/>
    <w:rsid w:val="00195944"/>
    <w:rPr>
      <w:szCs w:val="20"/>
    </w:rPr>
  </w:style>
  <w:style w:type="character" w:customStyle="1" w:styleId="Sprotnaopomba-besediloZnak">
    <w:name w:val="Sprotna opomba - besedilo Znak"/>
    <w:basedOn w:val="Privzetapisavaodstavka"/>
    <w:link w:val="Sprotnaopomba-besedilo"/>
    <w:uiPriority w:val="99"/>
    <w:semiHidden/>
    <w:rsid w:val="00195944"/>
    <w:rPr>
      <w:rFonts w:ascii="Trebuchet MS" w:hAnsi="Trebuchet MS" w:cs="Times New Roman"/>
      <w:sz w:val="20"/>
      <w:szCs w:val="20"/>
    </w:rPr>
  </w:style>
  <w:style w:type="character" w:styleId="Sprotnaopomba-sklic">
    <w:name w:val="footnote reference"/>
    <w:basedOn w:val="Privzetapisavaodstavka"/>
    <w:uiPriority w:val="99"/>
    <w:semiHidden/>
    <w:unhideWhenUsed/>
    <w:rsid w:val="00195944"/>
    <w:rPr>
      <w:vertAlign w:val="superscript"/>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4D4C45"/>
    <w:rPr>
      <w:rFonts w:ascii="Trebuchet MS" w:hAnsi="Trebuchet MS" w:cs="Times New Roman"/>
      <w:sz w:val="20"/>
      <w:szCs w:val="24"/>
    </w:rPr>
  </w:style>
  <w:style w:type="table" w:customStyle="1" w:styleId="Tabelamrea1">
    <w:name w:val="Tabela – mreža1"/>
    <w:basedOn w:val="Navadnatabela"/>
    <w:next w:val="Tabelamrea"/>
    <w:uiPriority w:val="59"/>
    <w:rsid w:val="00E131D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9F14D3"/>
    <w:rPr>
      <w:color w:val="605E5C"/>
      <w:shd w:val="clear" w:color="auto" w:fill="E1DFDD"/>
    </w:rPr>
  </w:style>
  <w:style w:type="table" w:customStyle="1" w:styleId="Tabelamrea2">
    <w:name w:val="Tabela – mreža2"/>
    <w:basedOn w:val="Navadnatabela"/>
    <w:next w:val="Tabelamrea"/>
    <w:uiPriority w:val="39"/>
    <w:rsid w:val="00A157C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F67110"/>
    <w:rPr>
      <w:rFonts w:eastAsia="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14299">
      <w:bodyDiv w:val="1"/>
      <w:marLeft w:val="0"/>
      <w:marRight w:val="0"/>
      <w:marTop w:val="0"/>
      <w:marBottom w:val="0"/>
      <w:divBdr>
        <w:top w:val="none" w:sz="0" w:space="0" w:color="auto"/>
        <w:left w:val="none" w:sz="0" w:space="0" w:color="auto"/>
        <w:bottom w:val="none" w:sz="0" w:space="0" w:color="auto"/>
        <w:right w:val="none" w:sz="0" w:space="0" w:color="auto"/>
      </w:divBdr>
    </w:div>
    <w:div w:id="934481637">
      <w:bodyDiv w:val="1"/>
      <w:marLeft w:val="0"/>
      <w:marRight w:val="0"/>
      <w:marTop w:val="0"/>
      <w:marBottom w:val="0"/>
      <w:divBdr>
        <w:top w:val="none" w:sz="0" w:space="0" w:color="auto"/>
        <w:left w:val="none" w:sz="0" w:space="0" w:color="auto"/>
        <w:bottom w:val="none" w:sz="0" w:space="0" w:color="auto"/>
        <w:right w:val="none" w:sz="0" w:space="0" w:color="auto"/>
      </w:divBdr>
    </w:div>
    <w:div w:id="1047879667">
      <w:bodyDiv w:val="1"/>
      <w:marLeft w:val="0"/>
      <w:marRight w:val="0"/>
      <w:marTop w:val="0"/>
      <w:marBottom w:val="0"/>
      <w:divBdr>
        <w:top w:val="none" w:sz="0" w:space="0" w:color="auto"/>
        <w:left w:val="none" w:sz="0" w:space="0" w:color="auto"/>
        <w:bottom w:val="none" w:sz="0" w:space="0" w:color="auto"/>
        <w:right w:val="none" w:sz="0" w:space="0" w:color="auto"/>
      </w:divBdr>
    </w:div>
    <w:div w:id="1191258368">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668945108">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gate.ec.europa.eu/tl-brows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hyperlink" Target="https://www.s-procurement.si/"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C3D586-4471-4FE2-8F42-41FC704E8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6744</Words>
  <Characters>45253</Characters>
  <Application>Microsoft Office Word</Application>
  <DocSecurity>0</DocSecurity>
  <Lines>1967</Lines>
  <Paragraphs>1083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50914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Doroteja</cp:lastModifiedBy>
  <cp:revision>6</cp:revision>
  <cp:lastPrinted>2021-11-12T13:40:00Z</cp:lastPrinted>
  <dcterms:created xsi:type="dcterms:W3CDTF">2023-05-17T12:02:00Z</dcterms:created>
  <dcterms:modified xsi:type="dcterms:W3CDTF">2023-06-02T12:27:00Z</dcterms:modified>
</cp:coreProperties>
</file>